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4F" w:rsidRPr="00636139" w:rsidRDefault="008606B6" w:rsidP="0076518A">
      <w:pPr>
        <w:jc w:val="center"/>
        <w:rPr>
          <w:b/>
          <w:sz w:val="28"/>
          <w:szCs w:val="28"/>
        </w:rPr>
      </w:pPr>
      <w:r w:rsidRPr="00636139">
        <w:rPr>
          <w:rFonts w:hint="eastAsia"/>
          <w:b/>
          <w:sz w:val="28"/>
          <w:szCs w:val="28"/>
        </w:rPr>
        <w:t>八女</w:t>
      </w:r>
      <w:r w:rsidR="00071807" w:rsidRPr="00636139">
        <w:rPr>
          <w:rFonts w:hint="eastAsia"/>
          <w:b/>
          <w:sz w:val="28"/>
          <w:szCs w:val="28"/>
        </w:rPr>
        <w:t>市迷惑電話防止機器貸与</w:t>
      </w:r>
      <w:r w:rsidR="00AD0EEB" w:rsidRPr="00636139">
        <w:rPr>
          <w:rFonts w:hint="eastAsia"/>
          <w:b/>
          <w:sz w:val="28"/>
          <w:szCs w:val="28"/>
        </w:rPr>
        <w:t>事業実施</w:t>
      </w:r>
      <w:r w:rsidR="00071807" w:rsidRPr="00636139">
        <w:rPr>
          <w:rFonts w:hint="eastAsia"/>
          <w:b/>
          <w:sz w:val="28"/>
          <w:szCs w:val="28"/>
        </w:rPr>
        <w:t>要領</w:t>
      </w:r>
    </w:p>
    <w:p w:rsidR="003A4027" w:rsidRDefault="00E02B3F" w:rsidP="00DA0F16">
      <w:pPr>
        <w:ind w:firstLineChars="2200" w:firstLine="5390"/>
      </w:pPr>
      <w:r>
        <w:rPr>
          <w:rFonts w:hint="eastAsia"/>
        </w:rPr>
        <w:t>（平成２９年</w:t>
      </w:r>
      <w:r w:rsidR="00DA0F16">
        <w:rPr>
          <w:rFonts w:hint="eastAsia"/>
        </w:rPr>
        <w:t>６</w:t>
      </w:r>
      <w:r>
        <w:rPr>
          <w:rFonts w:hint="eastAsia"/>
        </w:rPr>
        <w:t>月</w:t>
      </w:r>
      <w:r w:rsidR="00DA0F16">
        <w:rPr>
          <w:rFonts w:hint="eastAsia"/>
        </w:rPr>
        <w:t>２０</w:t>
      </w:r>
      <w:r>
        <w:rPr>
          <w:rFonts w:hint="eastAsia"/>
        </w:rPr>
        <w:t>日決裁）</w:t>
      </w:r>
    </w:p>
    <w:p w:rsidR="00D472FA" w:rsidRPr="009D006F" w:rsidRDefault="00D472FA" w:rsidP="00D472FA"/>
    <w:p w:rsidR="009D484F" w:rsidRPr="009D006F" w:rsidRDefault="00636139" w:rsidP="00636139">
      <w:r>
        <w:rPr>
          <w:rFonts w:hint="eastAsia"/>
        </w:rPr>
        <w:t xml:space="preserve">１　</w:t>
      </w:r>
      <w:r w:rsidR="00071807">
        <w:rPr>
          <w:rFonts w:hint="eastAsia"/>
        </w:rPr>
        <w:t>目的</w:t>
      </w:r>
    </w:p>
    <w:p w:rsidR="009D484F" w:rsidRDefault="00205D14" w:rsidP="00E02B3F">
      <w:pPr>
        <w:ind w:leftChars="100" w:left="245" w:firstLineChars="100" w:firstLine="245"/>
      </w:pPr>
      <w:r>
        <w:rPr>
          <w:rFonts w:hint="eastAsia"/>
        </w:rPr>
        <w:t>この要領は、高齢者が居住する世帯に迷惑電話防止機器（以下「機器」という。）を貸与することにより、特殊詐欺の被害を未然に防止することを目的と</w:t>
      </w:r>
      <w:r w:rsidR="00E02B3F">
        <w:rPr>
          <w:rFonts w:hint="eastAsia"/>
        </w:rPr>
        <w:t>する</w:t>
      </w:r>
      <w:r w:rsidR="00071807">
        <w:rPr>
          <w:rFonts w:hint="eastAsia"/>
        </w:rPr>
        <w:t>。</w:t>
      </w:r>
    </w:p>
    <w:p w:rsidR="0047530B" w:rsidRPr="00E02B3F" w:rsidRDefault="0047530B" w:rsidP="00636139"/>
    <w:p w:rsidR="009D484F" w:rsidRPr="005D428C" w:rsidRDefault="00636139" w:rsidP="00636139">
      <w:r>
        <w:rPr>
          <w:rFonts w:hint="eastAsia"/>
        </w:rPr>
        <w:t xml:space="preserve">２　</w:t>
      </w:r>
      <w:r w:rsidR="00071807" w:rsidRPr="005D428C">
        <w:rPr>
          <w:rFonts w:hint="eastAsia"/>
        </w:rPr>
        <w:t>対象</w:t>
      </w:r>
      <w:r w:rsidR="00205D14" w:rsidRPr="005D428C">
        <w:rPr>
          <w:rFonts w:hint="eastAsia"/>
        </w:rPr>
        <w:t>世帯</w:t>
      </w:r>
    </w:p>
    <w:p w:rsidR="00AD0EEB" w:rsidRPr="009944B1" w:rsidRDefault="00AD0EEB" w:rsidP="00E02B3F">
      <w:pPr>
        <w:ind w:leftChars="100" w:left="245" w:firstLineChars="100" w:firstLine="245"/>
      </w:pPr>
      <w:r w:rsidRPr="005D428C">
        <w:rPr>
          <w:rFonts w:hint="eastAsia"/>
        </w:rPr>
        <w:t>この事業の対象世帯は、市内に住所を有する６５歳以上の者が居住する世帯で、</w:t>
      </w:r>
      <w:r w:rsidR="00AE7FF7" w:rsidRPr="009944B1">
        <w:rPr>
          <w:rFonts w:hint="eastAsia"/>
        </w:rPr>
        <w:t>次に掲げる要件をすべて満たす世帯とする。</w:t>
      </w:r>
      <w:r w:rsidR="0031697D" w:rsidRPr="009944B1">
        <w:rPr>
          <w:rFonts w:hint="eastAsia"/>
        </w:rPr>
        <w:t>ただし、市長が特に必要と認めたときは、この限りでない。</w:t>
      </w:r>
    </w:p>
    <w:p w:rsidR="00BF0EA3" w:rsidRPr="009944B1" w:rsidRDefault="00BF0EA3" w:rsidP="00636139">
      <w:pPr>
        <w:ind w:firstLineChars="100" w:firstLine="245"/>
      </w:pPr>
      <w:r w:rsidRPr="009944B1">
        <w:rPr>
          <w:rFonts w:hint="eastAsia"/>
        </w:rPr>
        <w:t>（１）高齢者のみの世帯、または日中に高齢者だけになる世帯</w:t>
      </w:r>
      <w:r w:rsidR="00636139" w:rsidRPr="009944B1">
        <w:rPr>
          <w:rFonts w:hint="eastAsia"/>
        </w:rPr>
        <w:t>。</w:t>
      </w:r>
    </w:p>
    <w:p w:rsidR="00BF0EA3" w:rsidRPr="009944B1" w:rsidRDefault="00BF0EA3" w:rsidP="003C005F">
      <w:pPr>
        <w:ind w:leftChars="100" w:left="735" w:hangingChars="200" w:hanging="490"/>
      </w:pPr>
      <w:r w:rsidRPr="009944B1">
        <w:rPr>
          <w:rFonts w:hint="eastAsia"/>
        </w:rPr>
        <w:t>（２）居住する住居に機器と接続が可能な電話機が設置されていること</w:t>
      </w:r>
      <w:r w:rsidR="00AE7FF7" w:rsidRPr="009944B1">
        <w:rPr>
          <w:rFonts w:hint="eastAsia"/>
        </w:rPr>
        <w:t>。</w:t>
      </w:r>
      <w:r w:rsidR="003C005F" w:rsidRPr="009944B1">
        <w:rPr>
          <w:rFonts w:hint="eastAsia"/>
        </w:rPr>
        <w:t>（ただし、接続可能な電話機でも他の機器が取り付けられている場合は、本機器の取り付けができないことがある。）</w:t>
      </w:r>
    </w:p>
    <w:p w:rsidR="00836413" w:rsidRPr="009944B1" w:rsidRDefault="00BF0EA3" w:rsidP="00E02B3F">
      <w:pPr>
        <w:ind w:leftChars="100" w:left="735" w:hangingChars="200" w:hanging="490"/>
      </w:pPr>
      <w:r w:rsidRPr="009944B1">
        <w:rPr>
          <w:rFonts w:hint="eastAsia"/>
        </w:rPr>
        <w:t>（３）</w:t>
      </w:r>
      <w:r w:rsidR="003146CE" w:rsidRPr="009944B1">
        <w:rPr>
          <w:rFonts w:hint="eastAsia"/>
        </w:rPr>
        <w:t>設置後、消費生活センターが行うアンケート</w:t>
      </w:r>
      <w:r w:rsidR="00840469" w:rsidRPr="009944B1">
        <w:rPr>
          <w:rFonts w:hint="eastAsia"/>
        </w:rPr>
        <w:t>調査</w:t>
      </w:r>
      <w:r w:rsidR="003146CE" w:rsidRPr="009944B1">
        <w:rPr>
          <w:rFonts w:hint="eastAsia"/>
        </w:rPr>
        <w:t>や</w:t>
      </w:r>
      <w:r w:rsidR="00840469" w:rsidRPr="009944B1">
        <w:rPr>
          <w:rFonts w:hint="eastAsia"/>
        </w:rPr>
        <w:t>、</w:t>
      </w:r>
      <w:r w:rsidR="003F1529" w:rsidRPr="009944B1">
        <w:rPr>
          <w:rFonts w:hint="eastAsia"/>
        </w:rPr>
        <w:t>警察が</w:t>
      </w:r>
      <w:r w:rsidR="003146CE" w:rsidRPr="009944B1">
        <w:rPr>
          <w:rFonts w:hint="eastAsia"/>
        </w:rPr>
        <w:t>機器に保存された通話録音</w:t>
      </w:r>
      <w:r w:rsidR="00636139" w:rsidRPr="009944B1">
        <w:rPr>
          <w:rFonts w:hint="eastAsia"/>
        </w:rPr>
        <w:t>情報</w:t>
      </w:r>
      <w:r w:rsidR="00840469" w:rsidRPr="009944B1">
        <w:rPr>
          <w:rFonts w:hint="eastAsia"/>
        </w:rPr>
        <w:t>等</w:t>
      </w:r>
      <w:r w:rsidR="003146CE" w:rsidRPr="009944B1">
        <w:rPr>
          <w:rFonts w:hint="eastAsia"/>
        </w:rPr>
        <w:t>の提供</w:t>
      </w:r>
      <w:r w:rsidR="00840469" w:rsidRPr="009944B1">
        <w:rPr>
          <w:rFonts w:hint="eastAsia"/>
        </w:rPr>
        <w:t>を求めた場合</w:t>
      </w:r>
      <w:r w:rsidR="003146CE" w:rsidRPr="009944B1">
        <w:rPr>
          <w:rFonts w:hint="eastAsia"/>
        </w:rPr>
        <w:t>に協力できる</w:t>
      </w:r>
      <w:r w:rsidR="00AE7FF7" w:rsidRPr="009944B1">
        <w:rPr>
          <w:rFonts w:hint="eastAsia"/>
        </w:rPr>
        <w:t>こと。</w:t>
      </w:r>
    </w:p>
    <w:p w:rsidR="003146CE" w:rsidRPr="009944B1" w:rsidRDefault="003146CE" w:rsidP="00636139">
      <w:pPr>
        <w:ind w:leftChars="100" w:left="245"/>
      </w:pPr>
      <w:r w:rsidRPr="009944B1">
        <w:rPr>
          <w:rFonts w:hint="eastAsia"/>
        </w:rPr>
        <w:t>（４）暴力団員でないこと。暴</w:t>
      </w:r>
      <w:r w:rsidR="00AE7FF7" w:rsidRPr="009944B1">
        <w:rPr>
          <w:rFonts w:hint="eastAsia"/>
        </w:rPr>
        <w:t>力団または暴力団員と密接な関係にないこと。</w:t>
      </w:r>
    </w:p>
    <w:p w:rsidR="0047530B" w:rsidRPr="009944B1" w:rsidRDefault="0047530B" w:rsidP="00836413">
      <w:pPr>
        <w:ind w:left="245" w:hangingChars="100" w:hanging="245"/>
      </w:pPr>
    </w:p>
    <w:p w:rsidR="00836413" w:rsidRPr="009944B1" w:rsidRDefault="00636139" w:rsidP="00836413">
      <w:pPr>
        <w:ind w:left="245" w:hangingChars="100" w:hanging="245"/>
      </w:pPr>
      <w:r w:rsidRPr="009944B1">
        <w:rPr>
          <w:rFonts w:hint="eastAsia"/>
        </w:rPr>
        <w:t xml:space="preserve">３　</w:t>
      </w:r>
      <w:r w:rsidR="00C00660" w:rsidRPr="009944B1">
        <w:rPr>
          <w:rFonts w:hint="eastAsia"/>
        </w:rPr>
        <w:t>申請方法</w:t>
      </w:r>
    </w:p>
    <w:p w:rsidR="00C00660" w:rsidRPr="009944B1" w:rsidRDefault="00C00660" w:rsidP="00E02B3F">
      <w:pPr>
        <w:ind w:leftChars="100" w:left="245" w:firstLineChars="100" w:firstLine="245"/>
      </w:pPr>
      <w:r w:rsidRPr="009944B1">
        <w:rPr>
          <w:rFonts w:hint="eastAsia"/>
        </w:rPr>
        <w:t>機器の貸与を希望する者</w:t>
      </w:r>
      <w:r w:rsidR="00205D14" w:rsidRPr="009944B1">
        <w:rPr>
          <w:rFonts w:hint="eastAsia"/>
        </w:rPr>
        <w:t>（以下「申込者」という。）</w:t>
      </w:r>
      <w:r w:rsidRPr="009944B1">
        <w:rPr>
          <w:rFonts w:hint="eastAsia"/>
        </w:rPr>
        <w:t>は、八女市迷惑電話防止機器貸与申込書（様式第１号）を市長に提出するものとする。</w:t>
      </w:r>
    </w:p>
    <w:p w:rsidR="0047530B" w:rsidRPr="009944B1" w:rsidRDefault="0047530B" w:rsidP="00836413">
      <w:pPr>
        <w:ind w:left="245" w:hangingChars="100" w:hanging="245"/>
      </w:pPr>
    </w:p>
    <w:p w:rsidR="00836413" w:rsidRPr="009944B1" w:rsidRDefault="00636139" w:rsidP="00836413">
      <w:pPr>
        <w:ind w:left="245" w:hangingChars="100" w:hanging="245"/>
      </w:pPr>
      <w:r w:rsidRPr="009944B1">
        <w:rPr>
          <w:rFonts w:hint="eastAsia"/>
        </w:rPr>
        <w:t xml:space="preserve">４　</w:t>
      </w:r>
      <w:r w:rsidR="00C00660" w:rsidRPr="009944B1">
        <w:rPr>
          <w:rFonts w:hint="eastAsia"/>
        </w:rPr>
        <w:t>貸与の決定</w:t>
      </w:r>
    </w:p>
    <w:p w:rsidR="0047530B" w:rsidRPr="009944B1" w:rsidRDefault="00205D14" w:rsidP="003C005F">
      <w:pPr>
        <w:ind w:leftChars="100" w:left="245" w:firstLineChars="100" w:firstLine="245"/>
      </w:pPr>
      <w:r w:rsidRPr="009944B1">
        <w:rPr>
          <w:rFonts w:hint="eastAsia"/>
        </w:rPr>
        <w:t>市長は、申請の内容を審査した上で機器</w:t>
      </w:r>
      <w:r w:rsidR="000A3107" w:rsidRPr="009944B1">
        <w:rPr>
          <w:rFonts w:hint="eastAsia"/>
        </w:rPr>
        <w:t>貸与</w:t>
      </w:r>
      <w:r w:rsidRPr="009944B1">
        <w:rPr>
          <w:rFonts w:hint="eastAsia"/>
        </w:rPr>
        <w:t>の可否を決定し、八女市迷惑電話防止機器貸与承認</w:t>
      </w:r>
      <w:r w:rsidR="00284618" w:rsidRPr="009944B1">
        <w:rPr>
          <w:rFonts w:hint="eastAsia"/>
        </w:rPr>
        <w:t>（不承認）</w:t>
      </w:r>
      <w:r w:rsidRPr="009944B1">
        <w:rPr>
          <w:rFonts w:hint="eastAsia"/>
        </w:rPr>
        <w:t>通知書（様式第２号）により、申込者に通知するものとする。</w:t>
      </w:r>
    </w:p>
    <w:p w:rsidR="00BC3809" w:rsidRPr="009944B1" w:rsidRDefault="00BC3809" w:rsidP="003C005F"/>
    <w:p w:rsidR="003C005F" w:rsidRPr="009944B1" w:rsidRDefault="003C005F" w:rsidP="003C005F">
      <w:r w:rsidRPr="009944B1">
        <w:rPr>
          <w:rFonts w:hint="eastAsia"/>
        </w:rPr>
        <w:t>５　貸与内容</w:t>
      </w:r>
    </w:p>
    <w:p w:rsidR="003C005F" w:rsidRPr="009944B1" w:rsidRDefault="003C005F" w:rsidP="003C005F">
      <w:r w:rsidRPr="009944B1">
        <w:rPr>
          <w:rFonts w:hint="eastAsia"/>
        </w:rPr>
        <w:t xml:space="preserve">　　機器の貸与内容は、次に掲げるとおりとする。</w:t>
      </w:r>
    </w:p>
    <w:p w:rsidR="003C005F" w:rsidRPr="009944B1" w:rsidRDefault="003C005F" w:rsidP="003C005F">
      <w:r w:rsidRPr="009944B1">
        <w:rPr>
          <w:rFonts w:hint="eastAsia"/>
        </w:rPr>
        <w:t xml:space="preserve">　（１）貸与する機器は、</w:t>
      </w:r>
      <w:r w:rsidR="00673DFB" w:rsidRPr="009944B1">
        <w:rPr>
          <w:rFonts w:hint="eastAsia"/>
        </w:rPr>
        <w:t>対象世帯</w:t>
      </w:r>
      <w:r w:rsidRPr="009944B1">
        <w:rPr>
          <w:rFonts w:hint="eastAsia"/>
        </w:rPr>
        <w:t>１世帯につき１台とする。</w:t>
      </w:r>
    </w:p>
    <w:p w:rsidR="003C005F" w:rsidRPr="009944B1" w:rsidRDefault="003C005F" w:rsidP="00673DFB">
      <w:pPr>
        <w:ind w:left="735" w:hangingChars="300" w:hanging="735"/>
      </w:pPr>
      <w:r w:rsidRPr="009944B1">
        <w:rPr>
          <w:rFonts w:hint="eastAsia"/>
        </w:rPr>
        <w:lastRenderedPageBreak/>
        <w:t xml:space="preserve">　</w:t>
      </w:r>
      <w:r w:rsidR="00D472FA" w:rsidRPr="009944B1">
        <w:rPr>
          <w:rFonts w:hint="eastAsia"/>
        </w:rPr>
        <w:t>（</w:t>
      </w:r>
      <w:r w:rsidR="00673DFB" w:rsidRPr="009944B1">
        <w:rPr>
          <w:rFonts w:hint="eastAsia"/>
        </w:rPr>
        <w:t>２</w:t>
      </w:r>
      <w:r w:rsidR="00D472FA" w:rsidRPr="009944B1">
        <w:rPr>
          <w:rFonts w:hint="eastAsia"/>
        </w:rPr>
        <w:t>）貸与する機器の内容は、本体・ＡＣアダプタ・モジュラーケーブルとする。</w:t>
      </w:r>
    </w:p>
    <w:p w:rsidR="00C96E85" w:rsidRPr="009944B1" w:rsidRDefault="00C96E85" w:rsidP="003C005F"/>
    <w:p w:rsidR="00205D14" w:rsidRPr="009944B1" w:rsidRDefault="00673DFB" w:rsidP="00836413">
      <w:pPr>
        <w:ind w:left="245" w:hangingChars="100" w:hanging="245"/>
      </w:pPr>
      <w:r w:rsidRPr="009944B1">
        <w:rPr>
          <w:rFonts w:hint="eastAsia"/>
        </w:rPr>
        <w:t>６</w:t>
      </w:r>
      <w:r w:rsidR="00636139" w:rsidRPr="009944B1">
        <w:rPr>
          <w:rFonts w:hint="eastAsia"/>
        </w:rPr>
        <w:t xml:space="preserve">　</w:t>
      </w:r>
      <w:r w:rsidR="00205D14" w:rsidRPr="009944B1">
        <w:rPr>
          <w:rFonts w:hint="eastAsia"/>
        </w:rPr>
        <w:t>貸与</w:t>
      </w:r>
      <w:r w:rsidR="00587239" w:rsidRPr="009944B1">
        <w:rPr>
          <w:rFonts w:hint="eastAsia"/>
        </w:rPr>
        <w:t>の</w:t>
      </w:r>
      <w:r w:rsidR="00893814" w:rsidRPr="009944B1">
        <w:rPr>
          <w:rFonts w:hint="eastAsia"/>
        </w:rPr>
        <w:t>期間</w:t>
      </w:r>
      <w:r w:rsidR="00587239" w:rsidRPr="009944B1">
        <w:rPr>
          <w:rFonts w:hint="eastAsia"/>
        </w:rPr>
        <w:t>等</w:t>
      </w:r>
    </w:p>
    <w:p w:rsidR="00636139" w:rsidRPr="009944B1" w:rsidRDefault="00636139" w:rsidP="00836413">
      <w:pPr>
        <w:ind w:left="245" w:hangingChars="100" w:hanging="245"/>
      </w:pPr>
      <w:r w:rsidRPr="009944B1">
        <w:rPr>
          <w:rFonts w:hint="eastAsia"/>
        </w:rPr>
        <w:t xml:space="preserve">　　</w:t>
      </w:r>
      <w:r w:rsidR="00893814" w:rsidRPr="009944B1">
        <w:rPr>
          <w:rFonts w:hint="eastAsia"/>
        </w:rPr>
        <w:t>機器の貸与期間は</w:t>
      </w:r>
      <w:r w:rsidR="00673DFB" w:rsidRPr="009944B1">
        <w:rPr>
          <w:rFonts w:hint="eastAsia"/>
        </w:rPr>
        <w:t>、貸与を決定した日から</w:t>
      </w:r>
      <w:r w:rsidR="00793B90">
        <w:rPr>
          <w:rFonts w:hint="eastAsia"/>
        </w:rPr>
        <w:t>３</w:t>
      </w:r>
      <w:r w:rsidR="00893814" w:rsidRPr="009944B1">
        <w:rPr>
          <w:rFonts w:hint="eastAsia"/>
        </w:rPr>
        <w:t>年間</w:t>
      </w:r>
      <w:r w:rsidR="00536F4E" w:rsidRPr="009944B1">
        <w:rPr>
          <w:rFonts w:hint="eastAsia"/>
        </w:rPr>
        <w:t>する。貸与期間の終了した機器は、無償で</w:t>
      </w:r>
      <w:r w:rsidR="00284618" w:rsidRPr="009944B1">
        <w:rPr>
          <w:rFonts w:hint="eastAsia"/>
        </w:rPr>
        <w:t>機器の貸与を受けた者（以下「</w:t>
      </w:r>
      <w:r w:rsidR="007427BD" w:rsidRPr="009944B1">
        <w:rPr>
          <w:rFonts w:hint="eastAsia"/>
        </w:rPr>
        <w:t>被貸与者</w:t>
      </w:r>
      <w:r w:rsidR="00284618" w:rsidRPr="009944B1">
        <w:rPr>
          <w:rFonts w:hint="eastAsia"/>
        </w:rPr>
        <w:t>」という。）</w:t>
      </w:r>
      <w:r w:rsidR="007427BD" w:rsidRPr="009944B1">
        <w:rPr>
          <w:rFonts w:hint="eastAsia"/>
        </w:rPr>
        <w:t>に譲渡するものとする</w:t>
      </w:r>
      <w:r w:rsidRPr="009944B1">
        <w:rPr>
          <w:rFonts w:hint="eastAsia"/>
        </w:rPr>
        <w:t>。</w:t>
      </w:r>
    </w:p>
    <w:p w:rsidR="0047530B" w:rsidRPr="009944B1" w:rsidRDefault="0047530B" w:rsidP="00836413">
      <w:pPr>
        <w:ind w:left="245" w:hangingChars="100" w:hanging="245"/>
      </w:pPr>
    </w:p>
    <w:p w:rsidR="00CE01E6" w:rsidRPr="009944B1" w:rsidRDefault="00CE01E6" w:rsidP="00836413">
      <w:pPr>
        <w:ind w:left="245" w:hangingChars="100" w:hanging="245"/>
      </w:pPr>
      <w:r w:rsidRPr="009944B1">
        <w:rPr>
          <w:rFonts w:hint="eastAsia"/>
        </w:rPr>
        <w:t>７　貸与の管理</w:t>
      </w:r>
    </w:p>
    <w:p w:rsidR="00CE01E6" w:rsidRPr="009944B1" w:rsidRDefault="00CE01E6" w:rsidP="00AF210A">
      <w:pPr>
        <w:ind w:leftChars="100" w:left="245" w:firstLineChars="100" w:firstLine="245"/>
      </w:pPr>
      <w:r w:rsidRPr="009944B1">
        <w:rPr>
          <w:rFonts w:hint="eastAsia"/>
        </w:rPr>
        <w:t>市長は、機器の貸与を行ったときは、</w:t>
      </w:r>
      <w:r w:rsidR="00AF210A" w:rsidRPr="009944B1">
        <w:rPr>
          <w:rFonts w:hint="eastAsia"/>
        </w:rPr>
        <w:t>迷惑電話防止機器貸与台帳（様式第３号）により、被貸与者の住所、氏名</w:t>
      </w:r>
      <w:r w:rsidR="00284618" w:rsidRPr="009944B1">
        <w:rPr>
          <w:rFonts w:hint="eastAsia"/>
        </w:rPr>
        <w:t>、電話番号</w:t>
      </w:r>
      <w:r w:rsidR="00AF210A" w:rsidRPr="009944B1">
        <w:rPr>
          <w:rFonts w:hint="eastAsia"/>
        </w:rPr>
        <w:t>等の情報を管理するものとする。</w:t>
      </w:r>
    </w:p>
    <w:p w:rsidR="00CE01E6" w:rsidRPr="009944B1" w:rsidRDefault="00CE01E6" w:rsidP="00836413">
      <w:pPr>
        <w:ind w:left="245" w:hangingChars="100" w:hanging="245"/>
      </w:pPr>
    </w:p>
    <w:p w:rsidR="00636139" w:rsidRPr="009944B1" w:rsidRDefault="00CE01E6" w:rsidP="00836413">
      <w:pPr>
        <w:ind w:left="245" w:hangingChars="100" w:hanging="245"/>
      </w:pPr>
      <w:r w:rsidRPr="009944B1">
        <w:rPr>
          <w:rFonts w:hint="eastAsia"/>
        </w:rPr>
        <w:t>８</w:t>
      </w:r>
      <w:r w:rsidR="00893814" w:rsidRPr="009944B1">
        <w:rPr>
          <w:rFonts w:hint="eastAsia"/>
        </w:rPr>
        <w:t xml:space="preserve">　費用負担</w:t>
      </w:r>
    </w:p>
    <w:p w:rsidR="00824A06" w:rsidRPr="009944B1" w:rsidRDefault="00824A06" w:rsidP="00836413">
      <w:pPr>
        <w:ind w:left="245" w:hangingChars="100" w:hanging="245"/>
      </w:pPr>
      <w:r w:rsidRPr="009944B1">
        <w:rPr>
          <w:rFonts w:hint="eastAsia"/>
        </w:rPr>
        <w:t xml:space="preserve">　　機器の貸与にかかる被貸与者の費用負担は、無償とする。ただし、設置費用及び機器の使用にかかる電気料金、機器の故障等による修理費用（機器の保証期間内に保証される修理を除く）は、被貸与者の負担とする。</w:t>
      </w:r>
    </w:p>
    <w:p w:rsidR="00824A06" w:rsidRPr="009944B1" w:rsidRDefault="00824A06" w:rsidP="00824A06">
      <w:pPr>
        <w:ind w:leftChars="100" w:left="245" w:firstLineChars="100" w:firstLine="245"/>
      </w:pPr>
      <w:r w:rsidRPr="009944B1">
        <w:rPr>
          <w:rFonts w:hint="eastAsia"/>
        </w:rPr>
        <w:t>なお、機器の保証期間は、製品保証書の期間に準ずるものとする。</w:t>
      </w:r>
    </w:p>
    <w:p w:rsidR="0047530B" w:rsidRPr="009944B1" w:rsidRDefault="0047530B" w:rsidP="00836413">
      <w:pPr>
        <w:ind w:left="245" w:hangingChars="100" w:hanging="245"/>
      </w:pPr>
    </w:p>
    <w:p w:rsidR="00636139" w:rsidRPr="009944B1" w:rsidRDefault="00CE01E6" w:rsidP="00836413">
      <w:pPr>
        <w:ind w:left="245" w:hangingChars="100" w:hanging="245"/>
      </w:pPr>
      <w:r w:rsidRPr="009944B1">
        <w:rPr>
          <w:rFonts w:hint="eastAsia"/>
        </w:rPr>
        <w:t>９</w:t>
      </w:r>
      <w:r w:rsidR="00DD1F24" w:rsidRPr="009944B1">
        <w:rPr>
          <w:rFonts w:hint="eastAsia"/>
        </w:rPr>
        <w:t xml:space="preserve">　</w:t>
      </w:r>
      <w:r w:rsidR="00D65295" w:rsidRPr="009944B1">
        <w:rPr>
          <w:rFonts w:hint="eastAsia"/>
        </w:rPr>
        <w:t>被貸与者の遵守事項</w:t>
      </w:r>
    </w:p>
    <w:p w:rsidR="00C7028D" w:rsidRPr="009944B1" w:rsidRDefault="00DD1F24" w:rsidP="00D65295">
      <w:pPr>
        <w:ind w:left="245" w:hangingChars="100" w:hanging="245"/>
      </w:pPr>
      <w:r w:rsidRPr="009944B1">
        <w:rPr>
          <w:rFonts w:hint="eastAsia"/>
        </w:rPr>
        <w:t xml:space="preserve">　　</w:t>
      </w:r>
      <w:r w:rsidR="00D65295" w:rsidRPr="009944B1">
        <w:rPr>
          <w:rFonts w:hint="eastAsia"/>
        </w:rPr>
        <w:t>被貸与者は、次に掲げる事項を遵守しなければならない。</w:t>
      </w:r>
    </w:p>
    <w:p w:rsidR="00DD1F24" w:rsidRPr="009944B1" w:rsidRDefault="00D65295" w:rsidP="00D65295">
      <w:pPr>
        <w:ind w:leftChars="100" w:left="735" w:hangingChars="200" w:hanging="490"/>
      </w:pPr>
      <w:r w:rsidRPr="009944B1">
        <w:rPr>
          <w:rFonts w:hint="eastAsia"/>
        </w:rPr>
        <w:t>（１）</w:t>
      </w:r>
      <w:r w:rsidR="00212875" w:rsidRPr="009944B1">
        <w:rPr>
          <w:rFonts w:hint="eastAsia"/>
        </w:rPr>
        <w:t>被貸与者</w:t>
      </w:r>
      <w:r w:rsidR="00DD1F24" w:rsidRPr="009944B1">
        <w:rPr>
          <w:rFonts w:hint="eastAsia"/>
        </w:rPr>
        <w:t>は、機器の貸与を受ける権利を他に譲渡し、または貸与を受けた機器を他に転貸してはならない。</w:t>
      </w:r>
    </w:p>
    <w:p w:rsidR="00DD1F24" w:rsidRPr="009944B1" w:rsidRDefault="00D65295" w:rsidP="00D65295">
      <w:pPr>
        <w:ind w:leftChars="100" w:left="735" w:hangingChars="200" w:hanging="490"/>
      </w:pPr>
      <w:r w:rsidRPr="009944B1">
        <w:rPr>
          <w:rFonts w:hint="eastAsia"/>
        </w:rPr>
        <w:t>（２）</w:t>
      </w:r>
      <w:r w:rsidR="00212875" w:rsidRPr="009944B1">
        <w:rPr>
          <w:rFonts w:hint="eastAsia"/>
        </w:rPr>
        <w:t>被貸与者</w:t>
      </w:r>
      <w:r w:rsidR="00DD1F24" w:rsidRPr="009944B1">
        <w:rPr>
          <w:rFonts w:hint="eastAsia"/>
        </w:rPr>
        <w:t>は、</w:t>
      </w:r>
      <w:r w:rsidR="005759F9" w:rsidRPr="009944B1">
        <w:rPr>
          <w:rFonts w:hint="eastAsia"/>
        </w:rPr>
        <w:t>故意または重大な過失で</w:t>
      </w:r>
      <w:r w:rsidR="00DD1F24" w:rsidRPr="009944B1">
        <w:rPr>
          <w:rFonts w:hint="eastAsia"/>
        </w:rPr>
        <w:t>機器を損傷し、または滅失したときは、その損害を賠償しなければならない。</w:t>
      </w:r>
    </w:p>
    <w:p w:rsidR="00D65295" w:rsidRPr="009944B1" w:rsidRDefault="00D65295" w:rsidP="00D65295">
      <w:pPr>
        <w:ind w:leftChars="100" w:left="735" w:hangingChars="200" w:hanging="490"/>
      </w:pPr>
      <w:r w:rsidRPr="009944B1">
        <w:rPr>
          <w:rFonts w:hint="eastAsia"/>
        </w:rPr>
        <w:t>（３）機器</w:t>
      </w:r>
      <w:r w:rsidR="005759F9" w:rsidRPr="009944B1">
        <w:rPr>
          <w:rFonts w:hint="eastAsia"/>
        </w:rPr>
        <w:t>の取付けは</w:t>
      </w:r>
      <w:r w:rsidRPr="009944B1">
        <w:rPr>
          <w:rFonts w:hint="eastAsia"/>
        </w:rPr>
        <w:t>、貸与</w:t>
      </w:r>
      <w:r w:rsidR="005759F9" w:rsidRPr="009944B1">
        <w:rPr>
          <w:rFonts w:hint="eastAsia"/>
        </w:rPr>
        <w:t>を受けた日から</w:t>
      </w:r>
      <w:r w:rsidRPr="009944B1">
        <w:rPr>
          <w:rFonts w:hint="eastAsia"/>
        </w:rPr>
        <w:t>おおむね１週間以内に、原則として被貸与者が</w:t>
      </w:r>
      <w:r w:rsidR="005759F9" w:rsidRPr="009944B1">
        <w:rPr>
          <w:rFonts w:hint="eastAsia"/>
        </w:rPr>
        <w:t>行うものとする</w:t>
      </w:r>
      <w:r w:rsidRPr="009944B1">
        <w:rPr>
          <w:rFonts w:hint="eastAsia"/>
        </w:rPr>
        <w:t>。</w:t>
      </w:r>
    </w:p>
    <w:p w:rsidR="0047530B" w:rsidRPr="009944B1" w:rsidRDefault="0047530B" w:rsidP="00836413">
      <w:pPr>
        <w:ind w:left="245" w:hangingChars="100" w:hanging="245"/>
      </w:pPr>
    </w:p>
    <w:p w:rsidR="00636139" w:rsidRPr="009944B1" w:rsidRDefault="00CE01E6" w:rsidP="00836413">
      <w:pPr>
        <w:ind w:left="245" w:hangingChars="100" w:hanging="245"/>
      </w:pPr>
      <w:r w:rsidRPr="009944B1">
        <w:rPr>
          <w:rFonts w:hint="eastAsia"/>
        </w:rPr>
        <w:t>１０</w:t>
      </w:r>
      <w:r w:rsidR="00DD1F24" w:rsidRPr="009944B1">
        <w:rPr>
          <w:rFonts w:hint="eastAsia"/>
        </w:rPr>
        <w:t xml:space="preserve">　</w:t>
      </w:r>
      <w:r w:rsidR="007427BD" w:rsidRPr="009944B1">
        <w:rPr>
          <w:rFonts w:hint="eastAsia"/>
        </w:rPr>
        <w:t>機器の返還</w:t>
      </w:r>
    </w:p>
    <w:p w:rsidR="00DD1F24" w:rsidRPr="009944B1" w:rsidRDefault="00DD1F24" w:rsidP="00836413">
      <w:pPr>
        <w:ind w:left="245" w:hangingChars="100" w:hanging="245"/>
      </w:pPr>
      <w:r w:rsidRPr="009944B1">
        <w:rPr>
          <w:rFonts w:hint="eastAsia"/>
        </w:rPr>
        <w:t xml:space="preserve">　　</w:t>
      </w:r>
      <w:r w:rsidR="007427BD" w:rsidRPr="009944B1">
        <w:rPr>
          <w:rFonts w:hint="eastAsia"/>
        </w:rPr>
        <w:t>被貸与者は</w:t>
      </w:r>
      <w:r w:rsidR="00587239" w:rsidRPr="009944B1">
        <w:rPr>
          <w:rFonts w:hint="eastAsia"/>
        </w:rPr>
        <w:t>、</w:t>
      </w:r>
      <w:r w:rsidRPr="009944B1">
        <w:rPr>
          <w:rFonts w:hint="eastAsia"/>
        </w:rPr>
        <w:t>次のいずれかに該当するときは、</w:t>
      </w:r>
      <w:r w:rsidR="007427BD" w:rsidRPr="009944B1">
        <w:rPr>
          <w:rFonts w:hint="eastAsia"/>
        </w:rPr>
        <w:t>市長に機器を返還しなければならない。</w:t>
      </w:r>
    </w:p>
    <w:p w:rsidR="0047530B" w:rsidRPr="009944B1" w:rsidRDefault="0047530B" w:rsidP="0047530B">
      <w:pPr>
        <w:ind w:leftChars="100" w:left="245"/>
      </w:pPr>
      <w:r w:rsidRPr="009944B1">
        <w:rPr>
          <w:rFonts w:hint="eastAsia"/>
        </w:rPr>
        <w:t>（１）</w:t>
      </w:r>
      <w:r w:rsidR="007427BD" w:rsidRPr="009944B1">
        <w:rPr>
          <w:rFonts w:hint="eastAsia"/>
        </w:rPr>
        <w:t>虚偽または不正な手段により貸与を受けたとき</w:t>
      </w:r>
      <w:r w:rsidRPr="009944B1">
        <w:rPr>
          <w:rFonts w:hint="eastAsia"/>
        </w:rPr>
        <w:t>。</w:t>
      </w:r>
    </w:p>
    <w:p w:rsidR="0047530B" w:rsidRPr="009944B1" w:rsidRDefault="0047530B" w:rsidP="0047530B">
      <w:pPr>
        <w:ind w:leftChars="100" w:left="245"/>
      </w:pPr>
      <w:r w:rsidRPr="009944B1">
        <w:rPr>
          <w:rFonts w:hint="eastAsia"/>
        </w:rPr>
        <w:t>（２）</w:t>
      </w:r>
      <w:r w:rsidR="007427BD" w:rsidRPr="009944B1">
        <w:rPr>
          <w:rFonts w:hint="eastAsia"/>
        </w:rPr>
        <w:t>被貸与者の死亡、転出等の事情により、機器が不要となったとき</w:t>
      </w:r>
      <w:r w:rsidRPr="009944B1">
        <w:rPr>
          <w:rFonts w:hint="eastAsia"/>
        </w:rPr>
        <w:t>。</w:t>
      </w:r>
    </w:p>
    <w:p w:rsidR="0047530B" w:rsidRPr="009944B1" w:rsidRDefault="0047530B" w:rsidP="0047530B">
      <w:pPr>
        <w:ind w:leftChars="100" w:left="245"/>
      </w:pPr>
      <w:r w:rsidRPr="009944B1">
        <w:rPr>
          <w:rFonts w:hint="eastAsia"/>
        </w:rPr>
        <w:t>（３）その他、市長が</w:t>
      </w:r>
      <w:r w:rsidR="00190875" w:rsidRPr="009944B1">
        <w:rPr>
          <w:rFonts w:hint="eastAsia"/>
        </w:rPr>
        <w:t>返還の</w:t>
      </w:r>
      <w:r w:rsidRPr="009944B1">
        <w:rPr>
          <w:rFonts w:hint="eastAsia"/>
        </w:rPr>
        <w:t>必要</w:t>
      </w:r>
      <w:r w:rsidR="009A102A" w:rsidRPr="009944B1">
        <w:rPr>
          <w:rFonts w:hint="eastAsia"/>
        </w:rPr>
        <w:t>があると</w:t>
      </w:r>
      <w:r w:rsidRPr="009944B1">
        <w:rPr>
          <w:rFonts w:hint="eastAsia"/>
        </w:rPr>
        <w:t>認めたとき。</w:t>
      </w:r>
    </w:p>
    <w:p w:rsidR="00DD1F24" w:rsidRPr="009944B1" w:rsidRDefault="00587239" w:rsidP="00836413">
      <w:pPr>
        <w:ind w:left="245" w:hangingChars="100" w:hanging="245"/>
      </w:pPr>
      <w:r w:rsidRPr="009944B1">
        <w:rPr>
          <w:rFonts w:hint="eastAsia"/>
        </w:rPr>
        <w:lastRenderedPageBreak/>
        <w:t>１</w:t>
      </w:r>
      <w:r w:rsidR="00CE01E6" w:rsidRPr="009944B1">
        <w:rPr>
          <w:rFonts w:hint="eastAsia"/>
        </w:rPr>
        <w:t>１</w:t>
      </w:r>
      <w:r w:rsidR="0047530B" w:rsidRPr="009944B1">
        <w:rPr>
          <w:rFonts w:hint="eastAsia"/>
        </w:rPr>
        <w:t xml:space="preserve">　協力依頼</w:t>
      </w:r>
    </w:p>
    <w:p w:rsidR="0047530B" w:rsidRPr="009944B1" w:rsidRDefault="0047530B" w:rsidP="00836413">
      <w:pPr>
        <w:ind w:left="245" w:hangingChars="100" w:hanging="245"/>
      </w:pPr>
      <w:r w:rsidRPr="009944B1">
        <w:rPr>
          <w:rFonts w:hint="eastAsia"/>
        </w:rPr>
        <w:t xml:space="preserve">　　市長</w:t>
      </w:r>
      <w:r w:rsidR="00190875" w:rsidRPr="009944B1">
        <w:rPr>
          <w:rFonts w:hint="eastAsia"/>
        </w:rPr>
        <w:t>または警察</w:t>
      </w:r>
      <w:r w:rsidRPr="009944B1">
        <w:rPr>
          <w:rFonts w:hint="eastAsia"/>
        </w:rPr>
        <w:t>は、必要があると認める場合は、</w:t>
      </w:r>
      <w:r w:rsidR="00212875" w:rsidRPr="009944B1">
        <w:rPr>
          <w:rFonts w:hint="eastAsia"/>
        </w:rPr>
        <w:t>被貸与者</w:t>
      </w:r>
      <w:r w:rsidRPr="009944B1">
        <w:rPr>
          <w:rFonts w:hint="eastAsia"/>
        </w:rPr>
        <w:t>に対し、機器に保存された録音データの提供や機器利用に関するアンケート調査等の協力を求めることができる。</w:t>
      </w:r>
    </w:p>
    <w:p w:rsidR="0047530B" w:rsidRPr="009944B1" w:rsidRDefault="0047530B" w:rsidP="00836413">
      <w:pPr>
        <w:ind w:left="245" w:hangingChars="100" w:hanging="245"/>
      </w:pPr>
    </w:p>
    <w:p w:rsidR="0047530B" w:rsidRPr="009944B1" w:rsidRDefault="009247A6" w:rsidP="00836413">
      <w:pPr>
        <w:ind w:left="245" w:hangingChars="100" w:hanging="245"/>
      </w:pPr>
      <w:r w:rsidRPr="009944B1">
        <w:rPr>
          <w:rFonts w:hint="eastAsia"/>
        </w:rPr>
        <w:t>１</w:t>
      </w:r>
      <w:r w:rsidR="00CE01E6" w:rsidRPr="009944B1">
        <w:rPr>
          <w:rFonts w:hint="eastAsia"/>
        </w:rPr>
        <w:t>２</w:t>
      </w:r>
      <w:r w:rsidRPr="009944B1">
        <w:rPr>
          <w:rFonts w:hint="eastAsia"/>
        </w:rPr>
        <w:t xml:space="preserve">　委任</w:t>
      </w:r>
    </w:p>
    <w:p w:rsidR="009247A6" w:rsidRPr="009944B1" w:rsidRDefault="009247A6" w:rsidP="00836413">
      <w:pPr>
        <w:ind w:left="245" w:hangingChars="100" w:hanging="245"/>
      </w:pPr>
      <w:r w:rsidRPr="009944B1">
        <w:rPr>
          <w:rFonts w:hint="eastAsia"/>
        </w:rPr>
        <w:t xml:space="preserve">　　この要領に定めるもののほか</w:t>
      </w:r>
      <w:r w:rsidR="00190875" w:rsidRPr="009944B1">
        <w:rPr>
          <w:rFonts w:hint="eastAsia"/>
        </w:rPr>
        <w:t>、</w:t>
      </w:r>
      <w:r w:rsidRPr="009944B1">
        <w:rPr>
          <w:rFonts w:hint="eastAsia"/>
        </w:rPr>
        <w:t>必要な事項は、市長が別に定める。</w:t>
      </w:r>
    </w:p>
    <w:p w:rsidR="009247A6" w:rsidRPr="009944B1" w:rsidRDefault="009247A6" w:rsidP="00836413">
      <w:pPr>
        <w:ind w:left="245" w:hangingChars="100" w:hanging="245"/>
      </w:pPr>
    </w:p>
    <w:p w:rsidR="009247A6" w:rsidRPr="009944B1" w:rsidRDefault="009247A6" w:rsidP="00836413">
      <w:pPr>
        <w:ind w:left="245" w:hangingChars="100" w:hanging="245"/>
      </w:pPr>
      <w:r w:rsidRPr="009944B1">
        <w:rPr>
          <w:rFonts w:hint="eastAsia"/>
        </w:rPr>
        <w:t>１</w:t>
      </w:r>
      <w:r w:rsidR="00CE01E6" w:rsidRPr="009944B1">
        <w:rPr>
          <w:rFonts w:hint="eastAsia"/>
        </w:rPr>
        <w:t>３</w:t>
      </w:r>
      <w:r w:rsidRPr="009944B1">
        <w:rPr>
          <w:rFonts w:hint="eastAsia"/>
        </w:rPr>
        <w:t xml:space="preserve">　実施期日</w:t>
      </w:r>
    </w:p>
    <w:p w:rsidR="009247A6" w:rsidRPr="009944B1" w:rsidRDefault="009247A6" w:rsidP="00836413">
      <w:pPr>
        <w:ind w:left="245" w:hangingChars="100" w:hanging="245"/>
      </w:pPr>
      <w:r w:rsidRPr="009944B1">
        <w:rPr>
          <w:rFonts w:hint="eastAsia"/>
        </w:rPr>
        <w:t xml:space="preserve">　　この要領は、平成２９年７月１日から実施する。</w:t>
      </w:r>
    </w:p>
    <w:p w:rsidR="002869EF" w:rsidRPr="009944B1" w:rsidRDefault="002869EF" w:rsidP="00836413">
      <w:pPr>
        <w:ind w:left="245" w:hangingChars="100" w:hanging="245"/>
      </w:pPr>
    </w:p>
    <w:sectPr w:rsidR="002869EF" w:rsidRPr="009944B1" w:rsidSect="009D5164">
      <w:type w:val="nextColumn"/>
      <w:pgSz w:w="11905" w:h="16837" w:code="9"/>
      <w:pgMar w:top="1304" w:right="1418" w:bottom="851" w:left="1418" w:header="720" w:footer="720" w:gutter="0"/>
      <w:cols w:space="425"/>
      <w:docGrid w:type="linesAndChars" w:linePitch="458" w:charSpace="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B19" w:rsidRDefault="00953B19" w:rsidP="000915FC">
      <w:r>
        <w:separator/>
      </w:r>
    </w:p>
  </w:endnote>
  <w:endnote w:type="continuationSeparator" w:id="0">
    <w:p w:rsidR="00953B19" w:rsidRDefault="00953B19" w:rsidP="00091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B19" w:rsidRDefault="00953B19" w:rsidP="000915FC">
      <w:r>
        <w:separator/>
      </w:r>
    </w:p>
  </w:footnote>
  <w:footnote w:type="continuationSeparator" w:id="0">
    <w:p w:rsidR="00953B19" w:rsidRDefault="00953B19" w:rsidP="00091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attachedTemplate r:id="rId1"/>
  <w:stylePaneFormatFilter w:val="3F01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500"/>
    <w:rsid w:val="00002981"/>
    <w:rsid w:val="0002106D"/>
    <w:rsid w:val="00034346"/>
    <w:rsid w:val="0005312C"/>
    <w:rsid w:val="00056AE3"/>
    <w:rsid w:val="00060038"/>
    <w:rsid w:val="00071807"/>
    <w:rsid w:val="000772B4"/>
    <w:rsid w:val="0008178C"/>
    <w:rsid w:val="00082C2E"/>
    <w:rsid w:val="000915FC"/>
    <w:rsid w:val="000A1815"/>
    <w:rsid w:val="000A3107"/>
    <w:rsid w:val="000A3276"/>
    <w:rsid w:val="000B719D"/>
    <w:rsid w:val="000C5122"/>
    <w:rsid w:val="000C6020"/>
    <w:rsid w:val="000E3395"/>
    <w:rsid w:val="000E36B3"/>
    <w:rsid w:val="000F42C8"/>
    <w:rsid w:val="000F5650"/>
    <w:rsid w:val="000F66F7"/>
    <w:rsid w:val="001007C4"/>
    <w:rsid w:val="00101692"/>
    <w:rsid w:val="0010691E"/>
    <w:rsid w:val="00115B8C"/>
    <w:rsid w:val="001171A6"/>
    <w:rsid w:val="00125BE5"/>
    <w:rsid w:val="00131D2C"/>
    <w:rsid w:val="001451A2"/>
    <w:rsid w:val="001504D0"/>
    <w:rsid w:val="00160062"/>
    <w:rsid w:val="00161023"/>
    <w:rsid w:val="0016233D"/>
    <w:rsid w:val="0016273B"/>
    <w:rsid w:val="0016470A"/>
    <w:rsid w:val="001671E6"/>
    <w:rsid w:val="001714FF"/>
    <w:rsid w:val="00180B82"/>
    <w:rsid w:val="00190875"/>
    <w:rsid w:val="001911CE"/>
    <w:rsid w:val="001B0465"/>
    <w:rsid w:val="001E5CD4"/>
    <w:rsid w:val="001E71C2"/>
    <w:rsid w:val="001F1F8B"/>
    <w:rsid w:val="001F4BEE"/>
    <w:rsid w:val="00203DA4"/>
    <w:rsid w:val="00205D14"/>
    <w:rsid w:val="00212703"/>
    <w:rsid w:val="00212875"/>
    <w:rsid w:val="00213F9F"/>
    <w:rsid w:val="002141C9"/>
    <w:rsid w:val="00226CEE"/>
    <w:rsid w:val="0024715D"/>
    <w:rsid w:val="00255B57"/>
    <w:rsid w:val="002569A6"/>
    <w:rsid w:val="00257B79"/>
    <w:rsid w:val="00260FCA"/>
    <w:rsid w:val="00264455"/>
    <w:rsid w:val="002675BC"/>
    <w:rsid w:val="00276596"/>
    <w:rsid w:val="00284618"/>
    <w:rsid w:val="0028665E"/>
    <w:rsid w:val="002869EF"/>
    <w:rsid w:val="00286F67"/>
    <w:rsid w:val="002B2C6C"/>
    <w:rsid w:val="002B448F"/>
    <w:rsid w:val="002B7619"/>
    <w:rsid w:val="002D021D"/>
    <w:rsid w:val="002D12F1"/>
    <w:rsid w:val="002D6400"/>
    <w:rsid w:val="002E2403"/>
    <w:rsid w:val="002E4AB0"/>
    <w:rsid w:val="002F5E94"/>
    <w:rsid w:val="00302E0A"/>
    <w:rsid w:val="00307CE7"/>
    <w:rsid w:val="003110A1"/>
    <w:rsid w:val="003146CE"/>
    <w:rsid w:val="0031697D"/>
    <w:rsid w:val="00327339"/>
    <w:rsid w:val="00363F46"/>
    <w:rsid w:val="003739F9"/>
    <w:rsid w:val="00375586"/>
    <w:rsid w:val="00380DDF"/>
    <w:rsid w:val="0038406F"/>
    <w:rsid w:val="00392DA8"/>
    <w:rsid w:val="0039438E"/>
    <w:rsid w:val="003958FB"/>
    <w:rsid w:val="003A3AC7"/>
    <w:rsid w:val="003A4027"/>
    <w:rsid w:val="003C005F"/>
    <w:rsid w:val="003C204F"/>
    <w:rsid w:val="003C2766"/>
    <w:rsid w:val="003E21E7"/>
    <w:rsid w:val="003E2343"/>
    <w:rsid w:val="003E4423"/>
    <w:rsid w:val="003E71EE"/>
    <w:rsid w:val="003F1529"/>
    <w:rsid w:val="004062CD"/>
    <w:rsid w:val="00410F69"/>
    <w:rsid w:val="00412404"/>
    <w:rsid w:val="004129E6"/>
    <w:rsid w:val="004175D9"/>
    <w:rsid w:val="00420443"/>
    <w:rsid w:val="00422FA1"/>
    <w:rsid w:val="00425683"/>
    <w:rsid w:val="00437627"/>
    <w:rsid w:val="00441A3E"/>
    <w:rsid w:val="00446A66"/>
    <w:rsid w:val="00453AAD"/>
    <w:rsid w:val="004643F9"/>
    <w:rsid w:val="0047530B"/>
    <w:rsid w:val="0047622B"/>
    <w:rsid w:val="004769EA"/>
    <w:rsid w:val="004835F4"/>
    <w:rsid w:val="004909DB"/>
    <w:rsid w:val="004920C4"/>
    <w:rsid w:val="004C3A86"/>
    <w:rsid w:val="004C4A1F"/>
    <w:rsid w:val="004E0FAE"/>
    <w:rsid w:val="004E6121"/>
    <w:rsid w:val="004F042F"/>
    <w:rsid w:val="00510BC1"/>
    <w:rsid w:val="00515F18"/>
    <w:rsid w:val="00532818"/>
    <w:rsid w:val="00534E69"/>
    <w:rsid w:val="00536F4E"/>
    <w:rsid w:val="00543C12"/>
    <w:rsid w:val="00557ADC"/>
    <w:rsid w:val="00561021"/>
    <w:rsid w:val="00564A77"/>
    <w:rsid w:val="005759F9"/>
    <w:rsid w:val="005777E2"/>
    <w:rsid w:val="005778EB"/>
    <w:rsid w:val="00584E23"/>
    <w:rsid w:val="00587239"/>
    <w:rsid w:val="005969D2"/>
    <w:rsid w:val="005A04A4"/>
    <w:rsid w:val="005A6831"/>
    <w:rsid w:val="005D428C"/>
    <w:rsid w:val="005D527F"/>
    <w:rsid w:val="005D5BA9"/>
    <w:rsid w:val="005D7492"/>
    <w:rsid w:val="005E14CD"/>
    <w:rsid w:val="005E634F"/>
    <w:rsid w:val="00600E2D"/>
    <w:rsid w:val="00603EED"/>
    <w:rsid w:val="00604227"/>
    <w:rsid w:val="006176AD"/>
    <w:rsid w:val="00617953"/>
    <w:rsid w:val="00622587"/>
    <w:rsid w:val="00623129"/>
    <w:rsid w:val="00636139"/>
    <w:rsid w:val="00644336"/>
    <w:rsid w:val="006470FD"/>
    <w:rsid w:val="006535A8"/>
    <w:rsid w:val="006554B4"/>
    <w:rsid w:val="00657A57"/>
    <w:rsid w:val="00660AD9"/>
    <w:rsid w:val="00662256"/>
    <w:rsid w:val="006642E6"/>
    <w:rsid w:val="00673DFB"/>
    <w:rsid w:val="00675D88"/>
    <w:rsid w:val="006763EC"/>
    <w:rsid w:val="00680155"/>
    <w:rsid w:val="00680AC9"/>
    <w:rsid w:val="00686DBE"/>
    <w:rsid w:val="0068797E"/>
    <w:rsid w:val="00692C47"/>
    <w:rsid w:val="006A2D22"/>
    <w:rsid w:val="006B007D"/>
    <w:rsid w:val="006C0FBE"/>
    <w:rsid w:val="006C47C5"/>
    <w:rsid w:val="006E4FB4"/>
    <w:rsid w:val="00703A08"/>
    <w:rsid w:val="007047E3"/>
    <w:rsid w:val="00707C08"/>
    <w:rsid w:val="007349F8"/>
    <w:rsid w:val="007427BD"/>
    <w:rsid w:val="00760F07"/>
    <w:rsid w:val="0076518A"/>
    <w:rsid w:val="00786E10"/>
    <w:rsid w:val="00791F8A"/>
    <w:rsid w:val="00792DAD"/>
    <w:rsid w:val="00793242"/>
    <w:rsid w:val="00793B90"/>
    <w:rsid w:val="007A133E"/>
    <w:rsid w:val="007A7A02"/>
    <w:rsid w:val="007B1123"/>
    <w:rsid w:val="007B6269"/>
    <w:rsid w:val="007C04D2"/>
    <w:rsid w:val="007C0C28"/>
    <w:rsid w:val="007C6FBC"/>
    <w:rsid w:val="007C7D01"/>
    <w:rsid w:val="007D2F7F"/>
    <w:rsid w:val="007D3B2A"/>
    <w:rsid w:val="00812D3E"/>
    <w:rsid w:val="008140D5"/>
    <w:rsid w:val="00824A06"/>
    <w:rsid w:val="00836413"/>
    <w:rsid w:val="00840469"/>
    <w:rsid w:val="00840F45"/>
    <w:rsid w:val="00841180"/>
    <w:rsid w:val="008606B6"/>
    <w:rsid w:val="0087152A"/>
    <w:rsid w:val="00877FD9"/>
    <w:rsid w:val="00882388"/>
    <w:rsid w:val="00883D35"/>
    <w:rsid w:val="008937E1"/>
    <w:rsid w:val="00893814"/>
    <w:rsid w:val="00893CE4"/>
    <w:rsid w:val="008A26E4"/>
    <w:rsid w:val="008B1B33"/>
    <w:rsid w:val="008B2D06"/>
    <w:rsid w:val="008B3755"/>
    <w:rsid w:val="008B5035"/>
    <w:rsid w:val="008B53B6"/>
    <w:rsid w:val="008C5542"/>
    <w:rsid w:val="008E6CD1"/>
    <w:rsid w:val="008E7FB9"/>
    <w:rsid w:val="008F38EE"/>
    <w:rsid w:val="008F4CED"/>
    <w:rsid w:val="00902944"/>
    <w:rsid w:val="00921553"/>
    <w:rsid w:val="009247A6"/>
    <w:rsid w:val="0093030F"/>
    <w:rsid w:val="00942810"/>
    <w:rsid w:val="00942AD6"/>
    <w:rsid w:val="00953B19"/>
    <w:rsid w:val="00954FDA"/>
    <w:rsid w:val="009618F3"/>
    <w:rsid w:val="009655CA"/>
    <w:rsid w:val="00983147"/>
    <w:rsid w:val="00985DEB"/>
    <w:rsid w:val="0099312F"/>
    <w:rsid w:val="009944B1"/>
    <w:rsid w:val="00994938"/>
    <w:rsid w:val="00994A53"/>
    <w:rsid w:val="00995008"/>
    <w:rsid w:val="009A102A"/>
    <w:rsid w:val="009B3996"/>
    <w:rsid w:val="009B4D6C"/>
    <w:rsid w:val="009C1E6E"/>
    <w:rsid w:val="009C5882"/>
    <w:rsid w:val="009D006F"/>
    <w:rsid w:val="009D484F"/>
    <w:rsid w:val="009D5164"/>
    <w:rsid w:val="009D67A1"/>
    <w:rsid w:val="009E7ED6"/>
    <w:rsid w:val="009F1388"/>
    <w:rsid w:val="009F27DC"/>
    <w:rsid w:val="009F729E"/>
    <w:rsid w:val="00A0496B"/>
    <w:rsid w:val="00A066FB"/>
    <w:rsid w:val="00A101F6"/>
    <w:rsid w:val="00A256C4"/>
    <w:rsid w:val="00A35B08"/>
    <w:rsid w:val="00A4555A"/>
    <w:rsid w:val="00A457FC"/>
    <w:rsid w:val="00A54B69"/>
    <w:rsid w:val="00A65259"/>
    <w:rsid w:val="00A73920"/>
    <w:rsid w:val="00A75D41"/>
    <w:rsid w:val="00A76973"/>
    <w:rsid w:val="00A905D3"/>
    <w:rsid w:val="00A95D92"/>
    <w:rsid w:val="00AA33D0"/>
    <w:rsid w:val="00AA3ED8"/>
    <w:rsid w:val="00AC1582"/>
    <w:rsid w:val="00AD0EEB"/>
    <w:rsid w:val="00AE4730"/>
    <w:rsid w:val="00AE7794"/>
    <w:rsid w:val="00AE7FF7"/>
    <w:rsid w:val="00AF210A"/>
    <w:rsid w:val="00AF2FD8"/>
    <w:rsid w:val="00AF76A2"/>
    <w:rsid w:val="00B018A9"/>
    <w:rsid w:val="00B112E1"/>
    <w:rsid w:val="00B1164D"/>
    <w:rsid w:val="00B347EE"/>
    <w:rsid w:val="00B42B89"/>
    <w:rsid w:val="00B668AC"/>
    <w:rsid w:val="00B729A6"/>
    <w:rsid w:val="00B9509C"/>
    <w:rsid w:val="00BA438D"/>
    <w:rsid w:val="00BB3CC5"/>
    <w:rsid w:val="00BC3809"/>
    <w:rsid w:val="00BC695A"/>
    <w:rsid w:val="00BD50E3"/>
    <w:rsid w:val="00BE0877"/>
    <w:rsid w:val="00BF0EA3"/>
    <w:rsid w:val="00BF2F51"/>
    <w:rsid w:val="00C00660"/>
    <w:rsid w:val="00C352EE"/>
    <w:rsid w:val="00C470FF"/>
    <w:rsid w:val="00C5008D"/>
    <w:rsid w:val="00C51E5E"/>
    <w:rsid w:val="00C5384E"/>
    <w:rsid w:val="00C61A99"/>
    <w:rsid w:val="00C62197"/>
    <w:rsid w:val="00C64AFF"/>
    <w:rsid w:val="00C67D55"/>
    <w:rsid w:val="00C7028D"/>
    <w:rsid w:val="00C753B1"/>
    <w:rsid w:val="00C81F3A"/>
    <w:rsid w:val="00C95088"/>
    <w:rsid w:val="00C96E85"/>
    <w:rsid w:val="00CA197E"/>
    <w:rsid w:val="00CA472C"/>
    <w:rsid w:val="00CC54C2"/>
    <w:rsid w:val="00CC757B"/>
    <w:rsid w:val="00CD76C2"/>
    <w:rsid w:val="00CE01D8"/>
    <w:rsid w:val="00CE01E6"/>
    <w:rsid w:val="00CE48C1"/>
    <w:rsid w:val="00CF16AC"/>
    <w:rsid w:val="00D001C1"/>
    <w:rsid w:val="00D00EA0"/>
    <w:rsid w:val="00D07A62"/>
    <w:rsid w:val="00D252E7"/>
    <w:rsid w:val="00D32402"/>
    <w:rsid w:val="00D472FA"/>
    <w:rsid w:val="00D51F9F"/>
    <w:rsid w:val="00D65295"/>
    <w:rsid w:val="00D703DE"/>
    <w:rsid w:val="00D76252"/>
    <w:rsid w:val="00DA0F16"/>
    <w:rsid w:val="00DB4C86"/>
    <w:rsid w:val="00DC7765"/>
    <w:rsid w:val="00DD0FFF"/>
    <w:rsid w:val="00DD1F24"/>
    <w:rsid w:val="00DD2513"/>
    <w:rsid w:val="00DE6ECA"/>
    <w:rsid w:val="00DF0241"/>
    <w:rsid w:val="00E01701"/>
    <w:rsid w:val="00E02B3F"/>
    <w:rsid w:val="00E05EB8"/>
    <w:rsid w:val="00E1339F"/>
    <w:rsid w:val="00E15ED1"/>
    <w:rsid w:val="00E20455"/>
    <w:rsid w:val="00E20895"/>
    <w:rsid w:val="00E279D1"/>
    <w:rsid w:val="00E3322F"/>
    <w:rsid w:val="00E354C0"/>
    <w:rsid w:val="00E54E3C"/>
    <w:rsid w:val="00E606EA"/>
    <w:rsid w:val="00E65C5C"/>
    <w:rsid w:val="00E7234B"/>
    <w:rsid w:val="00E805DD"/>
    <w:rsid w:val="00E830A5"/>
    <w:rsid w:val="00E86500"/>
    <w:rsid w:val="00EA01B8"/>
    <w:rsid w:val="00EA3D94"/>
    <w:rsid w:val="00EB5B28"/>
    <w:rsid w:val="00EB6768"/>
    <w:rsid w:val="00EC633E"/>
    <w:rsid w:val="00EF335B"/>
    <w:rsid w:val="00EF42AE"/>
    <w:rsid w:val="00F00DDF"/>
    <w:rsid w:val="00F01682"/>
    <w:rsid w:val="00F06771"/>
    <w:rsid w:val="00F12D27"/>
    <w:rsid w:val="00F15DFC"/>
    <w:rsid w:val="00F21392"/>
    <w:rsid w:val="00F243B3"/>
    <w:rsid w:val="00F243F1"/>
    <w:rsid w:val="00F5127D"/>
    <w:rsid w:val="00F51478"/>
    <w:rsid w:val="00F536BA"/>
    <w:rsid w:val="00F66279"/>
    <w:rsid w:val="00F71872"/>
    <w:rsid w:val="00F72986"/>
    <w:rsid w:val="00F83F33"/>
    <w:rsid w:val="00FB3C19"/>
    <w:rsid w:val="00FB6F03"/>
    <w:rsid w:val="00FB7D6A"/>
    <w:rsid w:val="00FC3388"/>
    <w:rsid w:val="00FD13C1"/>
    <w:rsid w:val="00FD4260"/>
    <w:rsid w:val="00FE35E1"/>
    <w:rsid w:val="00FF144D"/>
    <w:rsid w:val="00FF5735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1"/>
        <o:entry new="4" old="0"/>
        <o:entry new="5" old="0"/>
        <o:entry new="6" old="0"/>
        <o:entry new="7" old="0"/>
        <o:entry new="8" old="0"/>
        <o:entry new="9" old="6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4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197E"/>
    <w:pPr>
      <w:jc w:val="center"/>
    </w:pPr>
  </w:style>
  <w:style w:type="paragraph" w:customStyle="1" w:styleId="a4">
    <w:name w:val="条例名"/>
    <w:basedOn w:val="a"/>
    <w:rsid w:val="00FF144D"/>
    <w:pPr>
      <w:kinsoku w:val="0"/>
      <w:overflowPunct w:val="0"/>
      <w:autoSpaceDE w:val="0"/>
      <w:autoSpaceDN w:val="0"/>
      <w:ind w:leftChars="300" w:left="300"/>
    </w:pPr>
  </w:style>
  <w:style w:type="paragraph" w:customStyle="1" w:styleId="a5">
    <w:name w:val="条見出し"/>
    <w:basedOn w:val="a"/>
    <w:rsid w:val="00FF144D"/>
    <w:pPr>
      <w:kinsoku w:val="0"/>
      <w:overflowPunct w:val="0"/>
      <w:autoSpaceDE w:val="0"/>
      <w:autoSpaceDN w:val="0"/>
      <w:ind w:leftChars="100" w:left="100"/>
    </w:pPr>
  </w:style>
  <w:style w:type="paragraph" w:customStyle="1" w:styleId="a6">
    <w:name w:val="条文"/>
    <w:basedOn w:val="a"/>
    <w:rsid w:val="00FF144D"/>
    <w:pPr>
      <w:kinsoku w:val="0"/>
      <w:autoSpaceDE w:val="0"/>
      <w:autoSpaceDN w:val="0"/>
      <w:ind w:left="100" w:hangingChars="100" w:hanging="100"/>
    </w:pPr>
  </w:style>
  <w:style w:type="paragraph" w:customStyle="1" w:styleId="a7">
    <w:name w:val="号文"/>
    <w:basedOn w:val="a"/>
    <w:rsid w:val="00FF144D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8">
    <w:name w:val="ア･イ･ウ･"/>
    <w:basedOn w:val="a"/>
    <w:rsid w:val="00FF144D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9">
    <w:name w:val="（ア）"/>
    <w:aliases w:val="（イ）,（ウ）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a">
    <w:name w:val="附則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b">
    <w:name w:val="ページ"/>
    <w:basedOn w:val="a"/>
    <w:rsid w:val="00FF144D"/>
    <w:pPr>
      <w:kinsoku w:val="0"/>
      <w:overflowPunct w:val="0"/>
      <w:autoSpaceDE w:val="0"/>
      <w:autoSpaceDN w:val="0"/>
      <w:jc w:val="center"/>
    </w:pPr>
  </w:style>
  <w:style w:type="paragraph" w:styleId="ac">
    <w:name w:val="Closing"/>
    <w:basedOn w:val="a"/>
    <w:rsid w:val="00CA197E"/>
    <w:pPr>
      <w:jc w:val="right"/>
    </w:pPr>
  </w:style>
  <w:style w:type="paragraph" w:styleId="ad">
    <w:name w:val="Balloon Text"/>
    <w:basedOn w:val="a"/>
    <w:semiHidden/>
    <w:rsid w:val="00921553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255B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ate"/>
    <w:basedOn w:val="a"/>
    <w:next w:val="a"/>
    <w:rsid w:val="0038406F"/>
  </w:style>
  <w:style w:type="paragraph" w:styleId="af0">
    <w:name w:val="header"/>
    <w:basedOn w:val="a"/>
    <w:link w:val="af1"/>
    <w:uiPriority w:val="99"/>
    <w:semiHidden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rsid w:val="000915FC"/>
    <w:rPr>
      <w:rFonts w:ascii="ＭＳ 明朝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semiHidden/>
    <w:rsid w:val="000915FC"/>
    <w:rPr>
      <w:rFonts w:ascii="ＭＳ 明朝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yame.local\filesv\00_&#20840;&#35506;&#20849;&#36890;\021_&#32207;&#21209;&#35506;\01_01&#20844;&#25991;&#26360;&#12486;&#12531;&#12503;&#12524;&#12540;&#12488;&#38598;\&#20363;&#35215;&#38306;&#20418;&#12486;&#12531;&#12503;&#12524;&#12540;&#12488;\&#26465;&#20363;&#25913;&#27491;&#25991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B3E1F-9BBB-43F8-994C-EB12CB23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条例改正文テンプレート.dotx</Template>
  <TotalTime>7</TotalTime>
  <Pages>3</Pages>
  <Words>1405</Words>
  <Characters>85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○八女市選挙人名簿の閲覧に関する事務取扱要綱</vt:lpstr>
      <vt:lpstr>○八女市選挙人名簿の閲覧に関する事務取扱要綱</vt:lpstr>
    </vt:vector>
  </TitlesOfParts>
  <Company>電算室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○八女市選挙人名簿の閲覧に関する事務取扱要綱</dc:title>
  <dc:creator>PC110094：清水　正行（総務部総務課総務法制係）</dc:creator>
  <cp:lastModifiedBy>PC110080：樋口　誠二（総務部防災安全課生活安全係）</cp:lastModifiedBy>
  <cp:revision>3</cp:revision>
  <cp:lastPrinted>2017-06-29T00:17:00Z</cp:lastPrinted>
  <dcterms:created xsi:type="dcterms:W3CDTF">2017-07-05T01:54:00Z</dcterms:created>
  <dcterms:modified xsi:type="dcterms:W3CDTF">2017-09-14T01:50:00Z</dcterms:modified>
</cp:coreProperties>
</file>