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highlight w:val="none"/>
        </w:rPr>
      </w:pPr>
      <w:r>
        <w:rPr>
          <w:rFonts w:hint="eastAsia"/>
          <w:highlight w:val="none"/>
        </w:rPr>
        <w:t>様式第３号（第６条関係）</w:t>
      </w:r>
    </w:p>
    <w:p>
      <w:pPr>
        <w:pStyle w:val="0"/>
        <w:rPr>
          <w:rFonts w:hint="eastAsia"/>
          <w:highlight w:val="none"/>
        </w:rPr>
      </w:pPr>
    </w:p>
    <w:p>
      <w:pPr>
        <w:pStyle w:val="0"/>
        <w:jc w:val="center"/>
        <w:rPr>
          <w:rFonts w:hint="eastAsia"/>
          <w:highlight w:val="none"/>
        </w:rPr>
      </w:pPr>
      <w:r>
        <w:rPr>
          <w:rFonts w:hint="eastAsia"/>
          <w:highlight w:val="none"/>
        </w:rPr>
        <w:t>誓　　　約　　　書</w:t>
      </w:r>
    </w:p>
    <w:p>
      <w:pPr>
        <w:pStyle w:val="0"/>
        <w:rPr>
          <w:rFonts w:hint="eastAsia"/>
          <w:highlight w:val="none"/>
        </w:rPr>
      </w:pPr>
    </w:p>
    <w:p>
      <w:pPr>
        <w:pStyle w:val="0"/>
        <w:ind w:right="253" w:rightChars="103"/>
        <w:jc w:val="right"/>
        <w:rPr>
          <w:rFonts w:hint="eastAsia"/>
          <w:highlight w:val="none"/>
        </w:rPr>
      </w:pPr>
      <w:r>
        <w:rPr>
          <w:rFonts w:hint="eastAsia"/>
          <w:highlight w:val="none"/>
        </w:rPr>
        <w:t>年　　月　　日</w:t>
      </w:r>
    </w:p>
    <w:p>
      <w:pPr>
        <w:pStyle w:val="0"/>
        <w:ind w:firstLine="490" w:firstLineChars="200"/>
        <w:rPr>
          <w:rFonts w:hint="eastAsia"/>
          <w:highlight w:val="none"/>
        </w:rPr>
      </w:pPr>
      <w:r>
        <w:rPr>
          <w:rFonts w:hint="eastAsia"/>
          <w:highlight w:val="none"/>
        </w:rPr>
        <w:t>八女市長</w:t>
      </w:r>
    </w:p>
    <w:p>
      <w:pPr>
        <w:pStyle w:val="0"/>
        <w:rPr>
          <w:rFonts w:hint="eastAsia"/>
          <w:highlight w:val="none"/>
        </w:rPr>
      </w:pPr>
    </w:p>
    <w:p>
      <w:pPr>
        <w:pStyle w:val="0"/>
        <w:rPr>
          <w:rFonts w:hint="eastAsia"/>
          <w:highlight w:val="none"/>
        </w:rPr>
      </w:pPr>
      <w:r>
        <w:rPr>
          <w:rFonts w:hint="eastAsia"/>
          <w:highlight w:val="none"/>
        </w:rPr>
        <w:t>　　　　　　　　　　　　　　　（申請者）住　所　　　　　　　　　　　　　　</w:t>
      </w:r>
    </w:p>
    <w:p>
      <w:pPr>
        <w:pStyle w:val="0"/>
        <w:ind w:firstLine="4903" w:firstLineChars="2000"/>
        <w:rPr>
          <w:rFonts w:hint="eastAsia"/>
          <w:highlight w:val="none"/>
        </w:rPr>
      </w:pPr>
      <w:r>
        <w:rPr>
          <w:rFonts w:hint="eastAsia"/>
          <w:highlight w:val="none"/>
        </w:rPr>
        <w:t>氏　名（自署）</w:t>
      </w:r>
    </w:p>
    <w:p>
      <w:pPr>
        <w:pStyle w:val="0"/>
        <w:rPr>
          <w:rFonts w:hint="eastAsia"/>
          <w:highlight w:val="none"/>
        </w:rPr>
      </w:pPr>
    </w:p>
    <w:p>
      <w:pPr>
        <w:pStyle w:val="0"/>
        <w:ind w:left="245" w:hanging="245" w:hangingChars="100"/>
        <w:rPr>
          <w:rFonts w:hint="eastAsia"/>
          <w:highlight w:val="none"/>
        </w:rPr>
      </w:pPr>
      <w:r>
        <w:rPr>
          <w:rFonts w:hint="eastAsia"/>
          <w:highlight w:val="none"/>
        </w:rPr>
        <w:t>　　八女市ふるさと納税地場産品開発支援補助金の交付申請に当たり、次のことを誓約します。</w:t>
      </w:r>
    </w:p>
    <w:p>
      <w:pPr>
        <w:pStyle w:val="0"/>
        <w:rPr>
          <w:rFonts w:hint="eastAsia"/>
          <w:highlight w:val="none"/>
        </w:rPr>
      </w:pPr>
    </w:p>
    <w:p>
      <w:pPr>
        <w:pStyle w:val="0"/>
        <w:ind w:firstLine="245" w:firstLineChars="100"/>
        <w:rPr>
          <w:rFonts w:hint="eastAsia"/>
          <w:highlight w:val="none"/>
        </w:rPr>
      </w:pPr>
      <w:r>
        <w:rPr>
          <w:rFonts w:hint="eastAsia"/>
          <w:highlight w:val="none"/>
        </w:rPr>
        <w:t>１　提出資料の内容は、全て事実と相違ありません。</w:t>
      </w:r>
    </w:p>
    <w:p>
      <w:pPr>
        <w:pStyle w:val="0"/>
        <w:ind w:left="490" w:leftChars="100" w:hanging="245" w:hangingChars="100"/>
        <w:rPr>
          <w:rFonts w:hint="eastAsia"/>
          <w:highlight w:val="none"/>
        </w:rPr>
      </w:pPr>
      <w:r>
        <w:rPr>
          <w:rFonts w:hint="eastAsia"/>
          <w:highlight w:val="none"/>
        </w:rPr>
        <w:t>２　本市、国、県その他の機関による補助金等の交付を受けている、又は受ける見込みである経費は、補助対象経費に含めておりません。</w:t>
      </w:r>
    </w:p>
    <w:p>
      <w:pPr>
        <w:pStyle w:val="0"/>
        <w:ind w:left="490" w:leftChars="100" w:hanging="245" w:hangingChars="100"/>
        <w:rPr>
          <w:rFonts w:hint="eastAsia"/>
          <w:highlight w:val="none"/>
        </w:rPr>
      </w:pPr>
      <w:r>
        <w:rPr>
          <w:rFonts w:hint="eastAsia"/>
          <w:highlight w:val="none"/>
        </w:rPr>
        <w:t>３　商品開発等を行った地場産品は、ＥＣサイトでの流通に努めるとともに、八女市ふるさと支援寄附返礼品として提供します。</w:t>
      </w:r>
      <w:bookmarkStart w:id="0" w:name="_GoBack"/>
      <w:bookmarkEnd w:id="0"/>
    </w:p>
    <w:p>
      <w:pPr>
        <w:pStyle w:val="0"/>
        <w:ind w:left="490" w:leftChars="100" w:hanging="245" w:hangingChars="100"/>
        <w:rPr>
          <w:rFonts w:hint="eastAsia"/>
          <w:highlight w:val="none"/>
        </w:rPr>
      </w:pPr>
      <w:r>
        <w:rPr>
          <w:rFonts w:hint="eastAsia"/>
          <w:highlight w:val="none"/>
        </w:rPr>
        <w:t>４　私は、暴力団並びに暴力団員及びこれと密接な関係を有する者ではありません。</w:t>
      </w:r>
    </w:p>
    <w:p>
      <w:pPr>
        <w:pStyle w:val="0"/>
        <w:ind w:left="490" w:leftChars="100" w:hanging="245" w:hangingChars="100"/>
        <w:rPr>
          <w:rFonts w:hint="eastAsia"/>
          <w:highlight w:val="none"/>
        </w:rPr>
      </w:pPr>
      <w:r>
        <w:rPr>
          <w:rFonts w:hint="eastAsia"/>
          <w:highlight w:val="none"/>
        </w:rPr>
        <w:t>５　本補助金に係る提出資料の記載内容及び市税等の滞納がないことを、市が保有する公簿等により確認することに同意します。</w:t>
      </w:r>
    </w:p>
    <w:p>
      <w:pPr>
        <w:pStyle w:val="0"/>
        <w:ind w:left="490" w:leftChars="100" w:hanging="245" w:hangingChars="100"/>
        <w:rPr>
          <w:rFonts w:hint="eastAsia"/>
          <w:highlight w:val="none"/>
        </w:rPr>
      </w:pPr>
      <w:r>
        <w:rPr>
          <w:rFonts w:hint="eastAsia"/>
          <w:highlight w:val="none"/>
        </w:rPr>
        <w:t>６　市長が必要と判断した場合は、関係資料の確認、事情聴取、立入検査等の調査に応じることに同意します。</w:t>
      </w:r>
    </w:p>
    <w:p>
      <w:pPr>
        <w:pStyle w:val="0"/>
        <w:ind w:left="490" w:leftChars="100" w:hanging="245" w:hangingChars="100"/>
        <w:rPr>
          <w:rFonts w:hint="default"/>
          <w:highlight w:val="none"/>
        </w:rPr>
      </w:pPr>
      <w:r>
        <w:rPr>
          <w:rFonts w:hint="eastAsia"/>
          <w:highlight w:val="none"/>
        </w:rPr>
        <w:t>７　本補助金の交付を受けるに当たり虚偽その他の不正が判明した場合は、本補助金の返還に応じます。</w:t>
      </w:r>
    </w:p>
    <w:sectPr>
      <w:pgSz w:w="11906" w:h="16838"/>
      <w:pgMar w:top="1304" w:right="1418" w:bottom="851" w:left="1418" w:header="851" w:footer="992" w:gutter="0"/>
      <w:cols w:space="720"/>
      <w:textDirection w:val="lrTb"/>
      <w:docGrid w:type="linesAndChars" w:linePitch="45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2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406</Characters>
  <Application>JUST Note</Application>
  <Lines>26</Lines>
  <Paragraphs>14</Paragraphs>
  <Company>八女市</Company>
  <CharactersWithSpaces>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1088_山田　真奈_総務部_総務課_文書法制係</dc:creator>
  <cp:lastModifiedBy>1088_山田　真奈_総務部_総務課_文書法制係</cp:lastModifiedBy>
  <dcterms:created xsi:type="dcterms:W3CDTF">2025-02-17T07:58:00Z</dcterms:created>
  <dcterms:modified xsi:type="dcterms:W3CDTF">2025-02-19T10:28:53Z</dcterms:modified>
  <cp:revision>4</cp:revision>
</cp:coreProperties>
</file>