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１２号（第１４条</w:t>
      </w:r>
      <w:r>
        <w:rPr>
          <w:rFonts w:hint="eastAsia"/>
        </w:rPr>
        <w:t>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ind w:right="980" w:rightChars="40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事業開始届出書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leftChars="100" w:firstLine="1225" w:firstLineChars="500"/>
        <w:jc w:val="left"/>
        <w:rPr>
          <w:rFonts w:hint="default"/>
        </w:rPr>
      </w:pPr>
      <w:r>
        <w:rPr>
          <w:rFonts w:hint="eastAsia"/>
        </w:rPr>
        <w:t>年　　月　　日付けの指定事業者の指定に係るホテル事業を開始しましたので、</w:t>
      </w:r>
      <w:r>
        <w:rPr>
          <w:rFonts w:hint="eastAsia"/>
          <w:sz w:val="24"/>
        </w:rPr>
        <w:t>八女市ホテルの誘致に関する条例施行規則第１４条の規定により</w:t>
      </w:r>
      <w:r>
        <w:rPr>
          <w:rFonts w:hint="eastAsia"/>
        </w:rPr>
        <w:t>下記のとおり届け出ます。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1470"/>
        <w:gridCol w:w="5635"/>
      </w:tblGrid>
      <w:tr>
        <w:trPr>
          <w:trHeight w:val="624" w:hRule="atLeast"/>
        </w:trPr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指定の年月日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ind w:firstLine="98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宿泊施設の所在地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ind w:firstLine="98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事業開始日の常時雇用者数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総人数　　人（うち新規の常用雇用者数　　人）</w:t>
            </w:r>
          </w:p>
        </w:tc>
      </w:tr>
      <w:tr>
        <w:trPr>
          <w:trHeight w:val="670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投資額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735" w:hangingChars="300"/>
        <w:jc w:val="left"/>
        <w:rPr>
          <w:rFonts w:hint="default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備考　次の資料を添付すること。</w:t>
      </w:r>
    </w:p>
    <w:p>
      <w:pPr>
        <w:pStyle w:val="0"/>
        <w:ind w:left="0" w:leftChars="0" w:hanging="735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（１）　営業許可証の写し</w:t>
      </w:r>
    </w:p>
    <w:p>
      <w:pPr>
        <w:pStyle w:val="0"/>
        <w:ind w:left="0" w:leftChars="0" w:hanging="735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（２）　雇用者名簿</w:t>
      </w:r>
    </w:p>
    <w:p>
      <w:pPr>
        <w:pStyle w:val="0"/>
        <w:ind w:left="0" w:leftChars="0" w:hanging="735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（３）　その他市長が必要と認める資料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232</Characters>
  <Application>JUST Note</Application>
  <Lines>77</Lines>
  <Paragraphs>24</Paragraphs>
  <Company>八女市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2025-05-27T08:46:46Z</dcterms:modified>
  <cp:revision>21</cp:revision>
</cp:coreProperties>
</file>