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明朝" w:hAnsi="ＭＳ 明朝"/>
          <w:color w:val="000000" w:themeColor="text1"/>
          <w:sz w:val="24"/>
          <w:highlight w:val="none"/>
        </w:rPr>
      </w:pP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様式第８号（第１５条関係）</w:t>
      </w:r>
    </w:p>
    <w:p>
      <w:pPr>
        <w:pStyle w:val="0"/>
        <w:spacing w:line="240" w:lineRule="auto"/>
        <w:ind w:right="252" w:rightChars="12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p>
      <w:pPr>
        <w:pStyle w:val="0"/>
        <w:spacing w:line="240" w:lineRule="auto"/>
        <w:rPr>
          <w:rFonts w:hint="default" w:ascii="ＭＳ 明朝" w:hAnsi="ＭＳ 明朝"/>
          <w:color w:val="000000" w:themeColor="text1"/>
          <w:sz w:val="24"/>
          <w:highlight w:val="none"/>
        </w:rPr>
      </w:pPr>
    </w:p>
    <w:p>
      <w:pPr>
        <w:pStyle w:val="0"/>
        <w:spacing w:line="240" w:lineRule="auto"/>
        <w:ind w:firstLine="21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八女市長</w:t>
      </w:r>
      <w:r>
        <w:rPr>
          <w:rFonts w:hint="eastAsia" w:ascii="ＭＳ 明朝" w:hAnsi="ＭＳ 明朝"/>
          <w:color w:val="000000" w:themeColor="text1"/>
          <w:sz w:val="24"/>
          <w:highlight w:val="none"/>
        </w:rPr>
        <w:t xml:space="preserve">  </w:t>
      </w:r>
    </w:p>
    <w:p>
      <w:pPr>
        <w:pStyle w:val="0"/>
        <w:spacing w:line="240" w:lineRule="auto"/>
        <w:rPr>
          <w:rFonts w:hint="default" w:ascii="ＭＳ 明朝" w:hAnsi="ＭＳ 明朝"/>
          <w:color w:val="000000" w:themeColor="text1"/>
          <w:sz w:val="24"/>
          <w:highlight w:val="none"/>
        </w:rPr>
      </w:pPr>
    </w:p>
    <w:p>
      <w:pPr>
        <w:pStyle w:val="0"/>
        <w:spacing w:line="240" w:lineRule="auto"/>
        <w:ind w:left="0" w:leftChars="0" w:firstLine="4560" w:firstLineChars="19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申請者　　住　　所　</w:t>
      </w:r>
    </w:p>
    <w:p>
      <w:pPr>
        <w:pStyle w:val="0"/>
        <w:spacing w:line="240" w:lineRule="auto"/>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氏　　名</w:t>
      </w:r>
    </w:p>
    <w:p>
      <w:pPr>
        <w:pStyle w:val="0"/>
        <w:spacing w:line="240" w:lineRule="auto"/>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電話番号</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w:t>
      </w:r>
    </w:p>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八女市木造戸建て住宅性能向上改修補助金事業完了実績報告書</w:t>
      </w:r>
    </w:p>
    <w:p>
      <w:pPr>
        <w:pStyle w:val="0"/>
        <w:spacing w:line="240" w:lineRule="auto"/>
        <w:rPr>
          <w:rFonts w:hint="default" w:ascii="ＭＳ 明朝" w:hAnsi="ＭＳ 明朝"/>
          <w:color w:val="000000" w:themeColor="text1"/>
          <w:sz w:val="24"/>
          <w:highlight w:val="none"/>
        </w:rPr>
      </w:pPr>
    </w:p>
    <w:p>
      <w:pPr>
        <w:pStyle w:val="0"/>
        <w:spacing w:line="240" w:lineRule="auto"/>
        <w:ind w:left="0" w:leftChars="0" w:firstLine="1440" w:firstLineChars="6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日付け　　　第　　　号でをもって交付決定のあった八女市木造戸建て住宅性能向上改修補助金について、下記のとおり性能向上改修工事等が完了したので、八女市木造戸建て住宅性能向上改修補助金交付要綱第１５条の規定により関係資料を添えて報告します。</w:t>
      </w:r>
    </w:p>
    <w:p>
      <w:pPr>
        <w:pStyle w:val="0"/>
        <w:spacing w:line="240" w:lineRule="auto"/>
        <w:rPr>
          <w:rFonts w:hint="default" w:ascii="ＭＳ 明朝" w:hAnsi="ＭＳ 明朝"/>
          <w:color w:val="000000" w:themeColor="text1"/>
          <w:sz w:val="24"/>
          <w:highlight w:val="none"/>
        </w:rPr>
      </w:pPr>
    </w:p>
    <w:p>
      <w:pPr>
        <w:pStyle w:val="0"/>
        <w:spacing w:line="240" w:lineRule="auto"/>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p>
      <w:pPr>
        <w:pStyle w:val="0"/>
        <w:spacing w:line="240" w:lineRule="auto"/>
        <w:rPr>
          <w:rFonts w:hint="default" w:ascii="ＭＳ 明朝" w:hAnsi="ＭＳ 明朝"/>
          <w:color w:val="000000" w:themeColor="text1"/>
          <w:sz w:val="24"/>
          <w:highlight w:val="none"/>
        </w:rPr>
      </w:pP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１　補助対象住宅の所在地</w:t>
      </w:r>
    </w:p>
    <w:p>
      <w:pPr>
        <w:pStyle w:val="0"/>
        <w:spacing w:line="240" w:lineRule="auto"/>
        <w:rPr>
          <w:rFonts w:hint="default" w:ascii="ＭＳ 明朝" w:hAnsi="ＭＳ 明朝"/>
          <w:color w:val="000000" w:themeColor="text1"/>
          <w:sz w:val="24"/>
          <w:highlight w:val="none"/>
        </w:rPr>
      </w:pP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２　補助金の交付決定額及び精算額</w:t>
      </w:r>
    </w:p>
    <w:p>
      <w:pPr>
        <w:pStyle w:val="0"/>
        <w:spacing w:line="240" w:lineRule="auto"/>
        <w:ind w:left="181" w:leftChars="86" w:firstLineChars="0"/>
        <w:rPr>
          <w:rFonts w:hint="default" w:ascii="ＭＳ 明朝" w:hAnsi="ＭＳ 明朝"/>
          <w:color w:val="000000" w:themeColor="text1"/>
          <w:sz w:val="24"/>
          <w:highlight w:val="none"/>
          <w:u w:val="single" w:color="auto"/>
        </w:rPr>
      </w:pPr>
      <w:r>
        <w:rPr>
          <w:rFonts w:hint="eastAsia" w:ascii="ＭＳ 明朝" w:hAnsi="ＭＳ 明朝"/>
          <w:color w:val="000000" w:themeColor="text1"/>
          <w:sz w:val="24"/>
          <w:highlight w:val="none"/>
        </w:rPr>
        <w:t>（１）　補助金交付決定額　　　　　　　</w:t>
      </w:r>
      <w:r>
        <w:rPr>
          <w:rFonts w:hint="eastAsia" w:ascii="ＭＳ 明朝" w:hAnsi="ＭＳ 明朝"/>
          <w:color w:val="000000" w:themeColor="text1"/>
          <w:sz w:val="24"/>
          <w:highlight w:val="none"/>
          <w:u w:val="single" w:color="auto"/>
        </w:rPr>
        <w:t>　　　　　　　　　　　　　　円</w:t>
      </w:r>
    </w:p>
    <w:p>
      <w:pPr>
        <w:pStyle w:val="0"/>
        <w:spacing w:line="240" w:lineRule="auto"/>
        <w:rPr>
          <w:rFonts w:hint="default" w:ascii="ＭＳ 明朝" w:hAnsi="ＭＳ 明朝"/>
          <w:color w:val="000000" w:themeColor="text1"/>
          <w:sz w:val="24"/>
          <w:highlight w:val="none"/>
        </w:rPr>
      </w:pPr>
    </w:p>
    <w:p>
      <w:pPr>
        <w:pStyle w:val="0"/>
        <w:spacing w:line="240" w:lineRule="auto"/>
        <w:ind w:left="181" w:leftChars="86" w:firstLineChars="0"/>
        <w:rPr>
          <w:rFonts w:hint="default" w:ascii="ＭＳ 明朝" w:hAnsi="ＭＳ 明朝"/>
          <w:color w:val="000000" w:themeColor="text1"/>
          <w:sz w:val="24"/>
          <w:highlight w:val="none"/>
          <w:u w:val="single" w:color="auto"/>
        </w:rPr>
      </w:pPr>
      <w:r>
        <w:rPr>
          <w:rFonts w:hint="eastAsia" w:ascii="ＭＳ 明朝" w:hAnsi="ＭＳ 明朝"/>
          <w:color w:val="000000" w:themeColor="text1"/>
          <w:sz w:val="24"/>
          <w:highlight w:val="none"/>
        </w:rPr>
        <w:t>（２）　補助金精算額　　　　　　　　　</w:t>
      </w:r>
      <w:r>
        <w:rPr>
          <w:rFonts w:hint="eastAsia" w:ascii="ＭＳ 明朝" w:hAnsi="ＭＳ 明朝"/>
          <w:color w:val="000000" w:themeColor="text1"/>
          <w:sz w:val="24"/>
          <w:highlight w:val="none"/>
          <w:u w:val="single" w:color="auto"/>
        </w:rPr>
        <w:t>　　　　　　　　　　　　　　円</w:t>
      </w:r>
    </w:p>
    <w:p>
      <w:pPr>
        <w:pStyle w:val="0"/>
        <w:spacing w:line="240" w:lineRule="auto"/>
        <w:rPr>
          <w:rFonts w:hint="default" w:ascii="ＭＳ 明朝" w:hAnsi="ＭＳ 明朝"/>
          <w:color w:val="000000" w:themeColor="text1"/>
          <w:sz w:val="24"/>
          <w:highlight w:val="none"/>
        </w:rPr>
      </w:pP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３　補助対象事業の実施期間</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自）　　　　年　　月　　日</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至）　　　　年　　月　　日</w:t>
      </w:r>
    </w:p>
    <w:p>
      <w:pPr>
        <w:pStyle w:val="0"/>
        <w:spacing w:line="240" w:lineRule="auto"/>
        <w:rPr>
          <w:rFonts w:hint="default" w:ascii="ＭＳ 明朝" w:hAnsi="ＭＳ 明朝"/>
          <w:color w:val="000000" w:themeColor="text1"/>
          <w:sz w:val="24"/>
          <w:highlight w:val="none"/>
        </w:rPr>
      </w:pP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４　添付資料</w:t>
      </w:r>
    </w:p>
    <w:p>
      <w:pPr>
        <w:pStyle w:val="0"/>
        <w:spacing w:line="240" w:lineRule="auto"/>
        <w:ind w:left="210" w:leftChars="100" w:firstLine="0" w:firstLineChars="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（１）　施工前の現場写真</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（２）　施工後の現場写真</w:t>
      </w:r>
    </w:p>
    <w:p>
      <w:pPr>
        <w:pStyle w:val="0"/>
        <w:tabs>
          <w:tab w:val="left" w:leader="none" w:pos="709"/>
        </w:tabs>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（３）　契約書の写し</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（４）　請求書又は領収書の写し</w:t>
      </w:r>
    </w:p>
    <w:p>
      <w:pPr>
        <w:pStyle w:val="0"/>
        <w:spacing w:line="240" w:lineRule="auto"/>
        <w:ind w:left="450" w:leftChars="100" w:hanging="240" w:hangingChars="1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（５）</w:t>
      </w:r>
      <w:r>
        <w:rPr>
          <w:rFonts w:hint="default" w:ascii="ＭＳ 明朝" w:hAnsi="ＭＳ 明朝"/>
          <w:color w:val="000000" w:themeColor="text1"/>
          <w:sz w:val="24"/>
          <w:highlight w:val="none"/>
          <w:u w:val="none" w:color="auto"/>
        </w:rPr>
        <w:t>　</w:t>
      </w:r>
      <w:r>
        <w:rPr>
          <w:rFonts w:hint="eastAsia" w:ascii="ＭＳ 明朝" w:hAnsi="ＭＳ 明朝"/>
          <w:color w:val="000000" w:themeColor="text1"/>
          <w:sz w:val="24"/>
          <w:highlight w:val="none"/>
          <w:u w:val="none" w:color="auto"/>
        </w:rPr>
        <w:t>建替え等に伴う補助対象住宅の除去工事にあっては、当該除却工事後に居住する住宅の地震に対する安全性が確認できる資料及び居住実態が確認できるもの</w:t>
      </w:r>
    </w:p>
    <w:p>
      <w:pPr>
        <w:pStyle w:val="25"/>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u w:val="none" w:color="auto"/>
        </w:rPr>
        <w:t>（６）　その他市長が必</w:t>
      </w:r>
      <w:r>
        <w:rPr>
          <w:rFonts w:hint="eastAsia" w:ascii="ＭＳ 明朝" w:hAnsi="ＭＳ 明朝"/>
          <w:color w:val="000000" w:themeColor="text1"/>
          <w:sz w:val="24"/>
          <w:highlight w:val="none"/>
        </w:rPr>
        <w:t>要と認める資料</w:t>
      </w:r>
    </w:p>
    <w:p>
      <w:pPr>
        <w:pStyle w:val="0"/>
        <w:wordWrap w:val="0"/>
        <w:spacing w:line="240" w:lineRule="auto"/>
        <w:jc w:val="both"/>
        <w:rPr>
          <w:rFonts w:hint="default" w:ascii="ＭＳ 明朝" w:hAnsi="ＭＳ 明朝"/>
          <w:color w:val="000000" w:themeColor="text1"/>
          <w:sz w:val="24"/>
          <w:highlight w:val="none"/>
        </w:rPr>
      </w:pPr>
      <w:bookmarkStart w:id="0" w:name="_GoBack"/>
      <w:bookmarkEnd w:id="0"/>
    </w:p>
    <w:sectPr>
      <w:footerReference r:id="rId5" w:type="even"/>
      <w:pgSz w:w="11907" w:h="16840"/>
      <w:pgMar w:top="130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4"/>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Note Heading"/>
    <w:basedOn w:val="0"/>
    <w:next w:val="0"/>
    <w:link w:val="21"/>
    <w:uiPriority w:val="0"/>
    <w:pPr>
      <w:jc w:val="center"/>
    </w:pPr>
    <w:rPr>
      <w:color w:val="000000"/>
    </w:rPr>
  </w:style>
  <w:style w:type="character" w:styleId="21" w:customStyle="1">
    <w:name w:val="記 (文字)"/>
    <w:next w:val="21"/>
    <w:link w:val="20"/>
    <w:uiPriority w:val="0"/>
    <w:rPr>
      <w:color w:val="000000"/>
      <w:kern w:val="2"/>
      <w:sz w:val="21"/>
    </w:rPr>
  </w:style>
  <w:style w:type="paragraph" w:styleId="22">
    <w:name w:val="Closing"/>
    <w:basedOn w:val="0"/>
    <w:next w:val="22"/>
    <w:link w:val="23"/>
    <w:uiPriority w:val="0"/>
    <w:pPr>
      <w:jc w:val="right"/>
    </w:pPr>
    <w:rPr>
      <w:color w:val="000000"/>
    </w:rPr>
  </w:style>
  <w:style w:type="character" w:styleId="23" w:customStyle="1">
    <w:name w:val="結語 (文字)"/>
    <w:next w:val="23"/>
    <w:link w:val="22"/>
    <w:uiPriority w:val="0"/>
    <w:rPr>
      <w:color w:val="000000"/>
      <w:kern w:val="2"/>
      <w:sz w:val="21"/>
    </w:rPr>
  </w:style>
  <w:style w:type="character" w:styleId="24" w:customStyle="1">
    <w:name w:val="フッター (文字)"/>
    <w:basedOn w:val="10"/>
    <w:next w:val="24"/>
    <w:link w:val="16"/>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kern w:val="2"/>
      <w:sz w:val="21"/>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13</Pages>
  <Words>20</Words>
  <Characters>4158</Characters>
  <Application>JUST Note</Application>
  <Lines>1384</Lines>
  <Paragraphs>329</Paragraphs>
  <CharactersWithSpaces>5234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9400712</dc:creator>
  <cp:lastModifiedBy>1383_三宅　啓太_企画部_定住対策課_住宅係</cp:lastModifiedBy>
  <cp:lastPrinted>2025-03-14T09:39:50Z</cp:lastPrinted>
  <dcterms:created xsi:type="dcterms:W3CDTF">2024-12-26T01:05:00Z</dcterms:created>
  <dcterms:modified xsi:type="dcterms:W3CDTF">2025-03-28T02:42:15Z</dcterms:modified>
  <cp:revision>61</cp:revision>
</cp:coreProperties>
</file>