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eastAsia"/>
        </w:rPr>
        <w:t>様式２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令和〇〇年〇〇月〇〇日　　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kern w:val="0"/>
          <w:sz w:val="24"/>
        </w:rPr>
      </w:pP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八女</w:t>
      </w:r>
      <w:r>
        <w:rPr>
          <w:rFonts w:hint="default"/>
        </w:rPr>
        <w:t>市長</w:t>
      </w:r>
      <w:r>
        <w:rPr>
          <w:rFonts w:hint="eastAsia"/>
        </w:rPr>
        <w:t>　簑　原　悠太朗　様</w:t>
      </w:r>
    </w:p>
    <w:p>
      <w:pPr>
        <w:pStyle w:val="0"/>
        <w:ind w:left="4900" w:leftChars="20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商号又は名称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代表者職氏名</w:t>
      </w:r>
    </w:p>
    <w:p>
      <w:pPr>
        <w:pStyle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ind w:left="3675" w:leftChars="1500" w:right="3675" w:rightChars="1500"/>
        <w:jc w:val="distribute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誓約書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/>
        </w:rPr>
        <w:t>八女市星野物産直売施設（清流）貸付・運営事業者選定</w:t>
      </w:r>
      <w:r>
        <w:rPr>
          <w:rFonts w:hint="default"/>
        </w:rPr>
        <w:t>公募型プロポーザル</w:t>
      </w:r>
      <w:r>
        <w:rPr>
          <w:rFonts w:hint="eastAsia" w:ascii="BIZ UDゴシック" w:hAnsi="BIZ UDゴシック" w:eastAsia="BIZ UDゴシック"/>
          <w:kern w:val="0"/>
          <w:sz w:val="24"/>
        </w:rPr>
        <w:t>の申請を行うにあたり、下記に記載した事項について事実に相違ありません。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kern w:val="0"/>
          <w:sz w:val="24"/>
        </w:rPr>
      </w:pPr>
    </w:p>
    <w:p>
      <w:pPr>
        <w:pStyle w:val="15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17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19"/>
        <w:numPr>
          <w:ilvl w:val="0"/>
          <w:numId w:val="1"/>
        </w:numPr>
        <w:autoSpaceDE w:val="0"/>
        <w:autoSpaceDN w:val="0"/>
        <w:adjustRightInd w:val="0"/>
        <w:ind w:leftChars="0" w:firstLineChars="0"/>
        <w:jc w:val="left"/>
        <w:rPr>
          <w:rFonts w:hint="eastAsia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八女市星野物産直売施設（清流）貸付・運営事業者選定公募型プロポーザル</w:t>
      </w:r>
      <w:r>
        <w:rPr>
          <w:rFonts w:hint="eastAsia" w:ascii="BIZ UDゴシック" w:hAnsi="BIZ UDゴシック" w:eastAsia="BIZ UDゴシック"/>
          <w:kern w:val="0"/>
          <w:sz w:val="24"/>
        </w:rPr>
        <w:t>実施要領に定められた条件を満たしていること。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kern w:val="0"/>
          <w:sz w:val="24"/>
        </w:rPr>
      </w:pPr>
    </w:p>
    <w:p>
      <w:pPr>
        <w:pStyle w:val="19"/>
        <w:numPr>
          <w:ilvl w:val="0"/>
          <w:numId w:val="1"/>
        </w:numPr>
        <w:ind w:leftChars="0" w:firstLineChars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提出した申請書類に虚偽及び不正がないこと。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1A73258"/>
    <w:lvl w:ilvl="0" w:tplc="B5CE7497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1477_山ノ内　七聖_星野支所__農林係</cp:lastModifiedBy>
  <dcterms:modified xsi:type="dcterms:W3CDTF">2026-06-01T01:16:13Z</dcterms:modified>
  <cp:revision>1</cp:revision>
</cp:coreProperties>
</file>