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様式第１３号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同　　意　　書</w:t>
      </w: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令和７年度八女市競争入札参加資格審査申請にあたり、八女市競争入札参加資格審査申請要領に基づき、下記調査対象にかかる滞納状況を市が調査することに同意します。</w:t>
      </w: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0"/>
        <w:ind w:firstLine="243" w:firstLineChars="10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3605" w:leftChars="9" w:hanging="3586" w:hangingChars="1478"/>
        <w:rPr>
          <w:rFonts w:hint="default"/>
          <w:sz w:val="24"/>
        </w:rPr>
      </w:pPr>
      <w:r>
        <w:rPr>
          <w:rFonts w:hint="eastAsia"/>
          <w:sz w:val="24"/>
        </w:rPr>
        <w:t>１　調査対象　　（法人の場合）役員名簿（様式第１１号の１）記載の法人と、八女市内居住の、法人</w:t>
      </w:r>
      <w:r>
        <w:rPr>
          <w:rFonts w:hint="eastAsia" w:ascii="Century" w:hAnsi="Century" w:eastAsia="ＭＳ 明朝"/>
          <w:sz w:val="24"/>
        </w:rPr>
        <w:t>役員及び八女市内委任先代表者（支店長等）全員</w:t>
      </w:r>
    </w:p>
    <w:p>
      <w:pPr>
        <w:pStyle w:val="0"/>
        <w:ind w:left="3587" w:leftChars="894" w:hanging="1686" w:hangingChars="695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 w:ascii="Century" w:hAnsi="Century" w:eastAsia="ＭＳ 明朝"/>
          <w:sz w:val="24"/>
        </w:rPr>
        <w:t>個人</w:t>
      </w:r>
      <w:r>
        <w:rPr>
          <w:rFonts w:hint="eastAsia"/>
          <w:sz w:val="24"/>
        </w:rPr>
        <w:t>の場合）代表者及び同一世帯親族名簿（様式第１１号の２）記載の申請者</w:t>
      </w:r>
      <w:r>
        <w:rPr>
          <w:rFonts w:hint="eastAsia" w:ascii="ＭＳ 明朝" w:hAnsi="ＭＳ 明朝" w:eastAsia="ＭＳ 明朝"/>
          <w:spacing w:val="-7"/>
          <w:sz w:val="24"/>
        </w:rPr>
        <w:t>及び同一世帯親族</w:t>
      </w:r>
    </w:p>
    <w:p>
      <w:pPr>
        <w:pStyle w:val="0"/>
        <w:ind w:left="-2" w:leftChars="-2" w:hanging="2" w:hangingChars="1"/>
        <w:rPr>
          <w:rFonts w:hint="default"/>
          <w:sz w:val="24"/>
        </w:rPr>
      </w:pPr>
    </w:p>
    <w:p>
      <w:pPr>
        <w:pStyle w:val="0"/>
        <w:ind w:left="-2" w:leftChars="-2" w:hanging="2" w:hangingChars="1"/>
        <w:rPr>
          <w:rFonts w:hint="default"/>
          <w:sz w:val="24"/>
        </w:rPr>
      </w:pPr>
    </w:p>
    <w:p>
      <w:pPr>
        <w:pStyle w:val="0"/>
        <w:ind w:left="1920" w:leftChars="-2" w:hanging="1924" w:hangingChars="793"/>
        <w:rPr>
          <w:rFonts w:hint="default"/>
          <w:sz w:val="24"/>
        </w:rPr>
      </w:pPr>
      <w:r>
        <w:rPr>
          <w:rFonts w:hint="eastAsia"/>
          <w:sz w:val="24"/>
        </w:rPr>
        <w:t>２　調査項目　　法人市民税、市県民税、固定資産税、軽自動車税、国民健康保険税、後期高齢者医療保険料、保育料、住宅使用料、道路・水面占用料、介護保険料、</w:t>
      </w:r>
      <w:r>
        <w:rPr>
          <w:rFonts w:hint="eastAsia"/>
          <w:kern w:val="0"/>
          <w:sz w:val="24"/>
        </w:rPr>
        <w:t>水道料金、下水道使用料</w:t>
      </w:r>
      <w:r>
        <w:rPr>
          <w:rFonts w:hint="eastAsia"/>
          <w:sz w:val="24"/>
        </w:rPr>
        <w:t>、受益者負担金</w:t>
      </w:r>
    </w:p>
    <w:p>
      <w:pPr>
        <w:pStyle w:val="0"/>
        <w:ind w:left="-2" w:leftChars="-2" w:hanging="2" w:hangingChars="1"/>
        <w:rPr>
          <w:rFonts w:hint="default"/>
          <w:sz w:val="24"/>
        </w:rPr>
      </w:pPr>
      <w:r>
        <w:rPr>
          <w:rFonts w:hint="eastAsia"/>
          <w:sz w:val="24"/>
        </w:rPr>
        <w:t>　　　　　　　　※</w:t>
      </w:r>
      <w:r>
        <w:rPr>
          <w:rFonts w:hint="eastAsia"/>
          <w:color w:val="FF0000"/>
          <w:sz w:val="24"/>
        </w:rPr>
        <w:t>令和６年度</w:t>
      </w:r>
      <w:r>
        <w:rPr>
          <w:rFonts w:hint="eastAsia"/>
          <w:sz w:val="24"/>
        </w:rPr>
        <w:t>以前の課税分</w:t>
      </w:r>
    </w:p>
    <w:p>
      <w:pPr>
        <w:pStyle w:val="0"/>
        <w:ind w:left="-2" w:leftChars="-2" w:hanging="2" w:hangingChars="1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八女市長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034" w:firstLineChars="890"/>
        <w:jc w:val="left"/>
        <w:rPr>
          <w:rFonts w:hint="default" w:ascii="Century" w:hAnsi="Century" w:eastAsia="ＭＳ 明朝"/>
          <w:spacing w:val="-7"/>
          <w:sz w:val="24"/>
          <w:u w:val="single" w:color="auto"/>
        </w:rPr>
      </w:pPr>
      <w:r>
        <w:rPr>
          <w:rFonts w:hint="eastAsia"/>
          <w:spacing w:val="-7"/>
          <w:sz w:val="24"/>
        </w:rPr>
        <w:t>申請者（本社）</w:t>
      </w:r>
      <w:r>
        <w:rPr>
          <w:rFonts w:hint="eastAsia"/>
          <w:spacing w:val="-7"/>
          <w:sz w:val="24"/>
        </w:rPr>
        <w:t xml:space="preserve"> </w:t>
      </w:r>
      <w:r>
        <w:rPr>
          <w:rFonts w:hint="eastAsia" w:ascii="Century" w:hAnsi="Century" w:eastAsia="ＭＳ 明朝"/>
          <w:spacing w:val="184"/>
          <w:kern w:val="0"/>
          <w:sz w:val="24"/>
          <w:u w:val="single" w:color="auto"/>
          <w:fitText w:val="1458" w:id="1"/>
        </w:rPr>
        <w:t>所在</w:t>
      </w:r>
      <w:r>
        <w:rPr>
          <w:rFonts w:hint="eastAsia" w:ascii="Century" w:hAnsi="Century" w:eastAsia="ＭＳ 明朝"/>
          <w:spacing w:val="1"/>
          <w:kern w:val="0"/>
          <w:sz w:val="24"/>
          <w:u w:val="single" w:color="auto"/>
          <w:fitText w:val="1458" w:id="1"/>
        </w:rPr>
        <w:t>地</w:t>
      </w:r>
      <w:r>
        <w:rPr>
          <w:rFonts w:hint="eastAsia" w:ascii="Century" w:hAnsi="Century" w:eastAsia="ＭＳ 明朝"/>
          <w:spacing w:val="-7"/>
          <w:sz w:val="24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default"/>
          <w:spacing w:val="-7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pacing w:val="-7"/>
          <w:sz w:val="24"/>
        </w:rPr>
        <w:t>　　　　　　　　　　　　　　　　</w:t>
      </w:r>
      <w:r>
        <w:rPr>
          <w:rFonts w:hint="eastAsia" w:ascii="Century" w:hAnsi="Century" w:eastAsia="ＭＳ 明朝"/>
          <w:spacing w:val="-7"/>
          <w:sz w:val="24"/>
          <w:u w:val="single" w:color="auto"/>
        </w:rPr>
        <w:t>商号又は名称　　　　　　　　　　　　　　　　　</w:t>
      </w:r>
    </w:p>
    <w:p>
      <w:pPr>
        <w:pStyle w:val="0"/>
        <w:ind w:left="3535" w:leftChars="1663" w:firstLine="229" w:firstLineChars="100"/>
        <w:jc w:val="left"/>
        <w:rPr>
          <w:rFonts w:hint="default" w:ascii="Century" w:hAnsi="Century" w:eastAsia="ＭＳ 明朝"/>
          <w:spacing w:val="-7"/>
          <w:u w:val="single" w:color="auto"/>
        </w:rPr>
      </w:pPr>
      <w:r>
        <w:rPr>
          <w:rFonts w:hint="eastAsia" w:ascii="Century" w:hAnsi="Century" w:eastAsia="ＭＳ 明朝"/>
          <w:spacing w:val="-7"/>
          <w:sz w:val="24"/>
          <w:u w:val="single" w:color="auto"/>
        </w:rPr>
        <w:t>代表者職氏名</w:t>
      </w:r>
      <w:r>
        <w:rPr>
          <w:rFonts w:hint="eastAsia" w:ascii="Century" w:hAnsi="Century" w:eastAsia="ＭＳ 明朝"/>
          <w:spacing w:val="-7"/>
          <w:u w:val="single" w:color="auto"/>
        </w:rPr>
        <w:t>　　　　　　　　　　　　　　　　実印</w:t>
      </w:r>
    </w:p>
    <w:p>
      <w:pPr>
        <w:pStyle w:val="0"/>
        <w:ind w:left="3535" w:leftChars="1663"/>
        <w:jc w:val="right"/>
        <w:rPr>
          <w:rFonts w:hint="default" w:ascii="Century" w:hAnsi="Century" w:eastAsia="ＭＳ 明朝"/>
          <w:spacing w:val="-7"/>
          <w:sz w:val="18"/>
        </w:rPr>
      </w:pPr>
    </w:p>
    <w:p>
      <w:pPr>
        <w:pStyle w:val="0"/>
        <w:ind w:left="3535" w:leftChars="1663" w:firstLine="199" w:firstLineChars="100"/>
        <w:jc w:val="left"/>
        <w:rPr>
          <w:rFonts w:hint="default" w:ascii="Century" w:hAnsi="Century" w:eastAsia="ＭＳ 明朝"/>
          <w:spacing w:val="-7"/>
        </w:rPr>
      </w:pPr>
    </w:p>
    <w:sectPr>
      <w:pgSz w:w="11906" w:h="16838"/>
      <w:pgMar w:top="851" w:right="1418" w:bottom="851" w:left="1701" w:header="851" w:footer="992" w:gutter="0"/>
      <w:cols w:space="720"/>
      <w:textDirection w:val="lrTb"/>
      <w:docGrid w:type="linesAndChars" w:linePitch="411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69</Words>
  <Characters>395</Characters>
  <Application>JUST Note</Application>
  <Lines>3</Lines>
  <Paragraphs>1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PC080115</dc:creator>
  <cp:lastModifiedBy>781_平島　悠二_総務部_総務課_契約係</cp:lastModifiedBy>
  <cp:lastPrinted>2023-04-11T10:17:03Z</cp:lastPrinted>
  <dcterms:created xsi:type="dcterms:W3CDTF">2010-07-13T01:40:00Z</dcterms:created>
  <dcterms:modified xsi:type="dcterms:W3CDTF">2025-04-28T01:37:30Z</dcterms:modified>
  <cp:revision>27</cp:revision>
</cp:coreProperties>
</file>