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（様式７</w:t>
      </w:r>
      <w:r>
        <w:rPr>
          <w:rFonts w:hint="eastAsia" w:asciiTheme="minorEastAsia" w:hAnsiTheme="minorEastAsia" w:eastAsiaTheme="minorEastAsia"/>
          <w:color w:val="auto"/>
          <w:sz w:val="24"/>
        </w:rPr>
        <w:t>-</w:t>
      </w:r>
      <w:r>
        <w:rPr>
          <w:rFonts w:hint="eastAsia" w:asciiTheme="minorEastAsia" w:hAnsiTheme="minorEastAsia" w:eastAsiaTheme="minorEastAsia"/>
          <w:color w:val="auto"/>
          <w:sz w:val="24"/>
        </w:rPr>
        <w:t>３）</w:t>
      </w:r>
    </w:p>
    <w:p>
      <w:pPr>
        <w:pStyle w:val="0"/>
        <w:jc w:val="center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調理業務等・研修計画書</w:t>
      </w:r>
    </w:p>
    <w:p>
      <w:pPr>
        <w:pStyle w:val="0"/>
        <w:jc w:val="center"/>
        <w:rPr>
          <w:rFonts w:hint="default"/>
          <w:color w:val="auto"/>
          <w:sz w:val="22"/>
        </w:rPr>
      </w:pPr>
    </w:p>
    <w:tbl>
      <w:tblPr>
        <w:tblStyle w:val="17"/>
        <w:tblW w:w="8705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437"/>
        <w:gridCol w:w="2926"/>
        <w:gridCol w:w="2740"/>
        <w:gridCol w:w="2602"/>
      </w:tblGrid>
      <w:tr>
        <w:trPr/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業務の委託開始日までの従事者採用、研修、業務引継、スケジュール等の計画</w:t>
            </w:r>
          </w:p>
        </w:tc>
        <w:tc>
          <w:tcPr>
            <w:tcW w:w="2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調理従事者の安定的な配置のための方策</w:t>
            </w:r>
          </w:p>
        </w:tc>
        <w:tc>
          <w:tcPr>
            <w:tcW w:w="260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Chars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事業所の従業員（調理員及び栄養士）の令和７年度研修計画及び令和６年度研修実績</w:t>
            </w:r>
          </w:p>
        </w:tc>
      </w:tr>
      <w:tr>
        <w:trPr>
          <w:trHeight w:val="3620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480" w:lineRule="auto"/>
              <w:ind w:left="113" w:leftChars="0" w:right="113" w:rightChars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福島中</w:t>
            </w:r>
          </w:p>
          <w:p>
            <w:pPr>
              <w:pStyle w:val="0"/>
              <w:spacing w:line="480" w:lineRule="auto"/>
              <w:ind w:left="113" w:leftChars="0" w:right="113" w:rightChars="0"/>
              <w:jc w:val="center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八幡小学校</w:t>
            </w:r>
          </w:p>
          <w:p>
            <w:pPr>
              <w:pStyle w:val="0"/>
              <w:spacing w:line="480" w:lineRule="auto"/>
              <w:ind w:left="113" w:leftChars="0" w:right="113" w:rightChars="0"/>
              <w:rPr>
                <w:rFonts w:hint="default" w:asciiTheme="majorEastAsia" w:hAnsiTheme="majorEastAsia" w:eastAsiaTheme="majorEastAsia"/>
                <w:color w:val="auto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校</w:t>
            </w:r>
          </w:p>
        </w:tc>
        <w:tc>
          <w:tcPr>
            <w:tcW w:w="2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3620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筑南小学校</w:t>
            </w:r>
          </w:p>
        </w:tc>
        <w:tc>
          <w:tcPr>
            <w:tcW w:w="29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7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bookmarkStart w:id="0" w:name="_GoBack"/>
            <w:bookmarkEnd w:id="0"/>
          </w:p>
        </w:tc>
        <w:tc>
          <w:tcPr>
            <w:tcW w:w="260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620" w:hRule="atLeast"/>
        </w:trPr>
        <w:tc>
          <w:tcPr>
            <w:tcW w:w="4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2"/>
              </w:rPr>
              <w:t>星野小学校</w:t>
            </w:r>
          </w:p>
        </w:tc>
        <w:tc>
          <w:tcPr>
            <w:tcW w:w="29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※業務準備計画書があれば添付して下さい。</w:t>
      </w:r>
    </w:p>
    <w:p>
      <w:pPr>
        <w:pStyle w:val="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/>
          <w:color w:val="auto"/>
          <w:sz w:val="22"/>
        </w:rPr>
        <w:t>※様式に不足が生じる場合は、任意様式に追加して下さい。</w:t>
      </w:r>
      <w:r>
        <w:rPr>
          <w:rFonts w:hint="eastAsia"/>
          <w:color w:val="auto"/>
        </w:rPr>
        <w:br w:type="page"/>
      </w:r>
    </w:p>
    <w:p>
      <w:pPr>
        <w:pStyle w:val="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（様式８）</w:t>
      </w:r>
    </w:p>
    <w:p>
      <w:pPr>
        <w:pStyle w:val="0"/>
        <w:rPr>
          <w:rFonts w:hint="default" w:asciiTheme="majorEastAsia" w:hAnsiTheme="majorEastAsia" w:eastAsiaTheme="majorEastAsia"/>
          <w:color w:val="auto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　　　　　　　　</w:t>
      </w: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会社名：　　　　　　　　　</w:t>
      </w:r>
    </w:p>
    <w:p>
      <w:pPr>
        <w:pStyle w:val="0"/>
        <w:ind w:leftChars="0" w:firstLineChars="0"/>
        <w:rPr>
          <w:rFonts w:hint="default"/>
          <w:color w:val="auto"/>
          <w:sz w:val="32"/>
        </w:rPr>
      </w:pPr>
    </w:p>
    <w:p>
      <w:pPr>
        <w:pStyle w:val="0"/>
        <w:ind w:left="0" w:leftChars="0" w:firstLine="640" w:firstLineChars="200"/>
        <w:rPr>
          <w:rFonts w:hint="default"/>
          <w:color w:val="auto"/>
          <w:sz w:val="32"/>
        </w:rPr>
      </w:pPr>
      <w:r>
        <w:rPr>
          <w:rFonts w:hint="eastAsia"/>
          <w:color w:val="auto"/>
          <w:sz w:val="32"/>
        </w:rPr>
        <w:t>損害賠償責任保険及び学校給食業務代行保証事業等</w:t>
      </w:r>
    </w:p>
    <w:p>
      <w:pPr>
        <w:pStyle w:val="0"/>
        <w:ind w:left="0" w:leftChars="0" w:firstLine="640" w:firstLineChars="20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/>
          <w:color w:val="auto"/>
          <w:sz w:val="32"/>
        </w:rPr>
        <w:t>への加入状況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tbl>
      <w:tblPr>
        <w:tblStyle w:val="17"/>
        <w:tblW w:w="8702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093"/>
        <w:gridCol w:w="6609"/>
      </w:tblGrid>
      <w:tr>
        <w:trPr>
          <w:trHeight w:val="1301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保険の種類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609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1301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保険の名称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609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1301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保険の適用範囲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609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1301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賠償額（千円）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609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1301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免責事項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609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※　保険証等の写しを添付してください。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eastAsia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304" w:right="1701" w:bottom="1304" w:left="1701" w:header="851" w:footer="992" w:gutter="0"/>
      <w:pgBorders w:zOrder="front" w:display="allPages" w:offsetFrom="page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1</Words>
  <Characters>259</Characters>
  <Application>JUST Note</Application>
  <Lines>58</Lines>
  <Paragraphs>22</Paragraphs>
  <Company>八女市</Company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1150_服部　敬_教育部_学校教育課_総務係</dc:creator>
  <cp:lastModifiedBy>1055_服部　敬_教育部_学校教育課_総務係</cp:lastModifiedBy>
  <dcterms:created xsi:type="dcterms:W3CDTF">2022-10-04T04:24:00Z</dcterms:created>
  <dcterms:modified xsi:type="dcterms:W3CDTF">2023-10-03T09:16:24Z</dcterms:modified>
  <cp:revision>0</cp:revision>
</cp:coreProperties>
</file>