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 w:ascii="BIZ UDゴシック" w:hAnsi="BIZ UDゴシック" w:eastAsia="BIZ UDゴシック"/>
        </w:rPr>
        <w:t>（様式第</w:t>
      </w:r>
      <w:r>
        <w:rPr>
          <w:rFonts w:hint="eastAsia" w:ascii="BIZ UDゴシック" w:hAnsi="BIZ UDゴシック" w:eastAsia="BIZ UDゴシック"/>
          <w:color w:val="auto"/>
        </w:rPr>
        <w:t>１１－（①～③）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号）</w:t>
      </w:r>
    </w:p>
    <w:p>
      <w:pPr>
        <w:pStyle w:val="0"/>
        <w:spacing w:line="360" w:lineRule="exact"/>
        <w:jc w:val="center"/>
        <w:rPr>
          <w:rFonts w:hint="default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特定テーマに対する技術提案</w:t>
      </w:r>
    </w:p>
    <w:tbl>
      <w:tblPr>
        <w:tblStyle w:val="22"/>
        <w:tblpPr w:leftFromText="142" w:rightFromText="142" w:topFromText="0" w:bottomFromText="0" w:vertAnchor="text" w:horzAnchor="text" w:tblpX="-176" w:tblpY="53"/>
        <w:tblW w:w="20804" w:type="dxa"/>
        <w:tblLayout w:type="fixed"/>
        <w:tblLook w:firstRow="1" w:lastRow="0" w:firstColumn="1" w:lastColumn="0" w:noHBand="0" w:noVBand="1" w:val="04A0"/>
      </w:tblPr>
      <w:tblGrid>
        <w:gridCol w:w="20804"/>
      </w:tblGrid>
      <w:tr>
        <w:trPr>
          <w:trHeight w:val="12181" w:hRule="atLeast"/>
        </w:trPr>
        <w:tc>
          <w:tcPr>
            <w:tcW w:w="20804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ind w:firstLine="2933" w:firstLineChars="1222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rect id="_x0000_s1026" style="z-index:2;height:402pt;width:582.6pt;mso-position-horizontal-relative:text;position:absolute;margin-top:1.8pt;margin-left:218.4pt;mso-position-vertical-relative:text;" filled="t" stroked="t" o:spt="1">
                  <v:fill/>
                  <v:stroke dashstyle="dash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360" w:lineRule="exact"/>
                          <w:ind w:firstLine="130" w:firstLineChars="59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※本様式は、Ａ３（横長使い）とし、テーマ①～⑤に対する技術提案について、各１枚で作成してください。</w:t>
                        </w:r>
                      </w:p>
                      <w:p>
                        <w:pPr>
                          <w:pStyle w:val="0"/>
                          <w:spacing w:line="360" w:lineRule="exact"/>
                          <w:ind w:firstLine="130" w:firstLineChars="59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　　テーマ　①「子供を守る安全で安心な学校施設」</w:t>
                        </w:r>
                      </w:p>
                      <w:p>
                        <w:pPr>
                          <w:pStyle w:val="0"/>
                          <w:spacing w:line="360" w:lineRule="exact"/>
                          <w:ind w:firstLine="130" w:firstLineChars="59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　　　　　　②「地域住民が連携できる開かれた学校施設」</w:t>
                        </w:r>
                      </w:p>
                      <w:p>
                        <w:pPr>
                          <w:pStyle w:val="0"/>
                          <w:spacing w:line="360" w:lineRule="exact"/>
                          <w:ind w:firstLine="130" w:firstLineChars="59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　　　　　　③「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4"/>
                            <w:highlight w:val="none"/>
                          </w:rPr>
                          <w:t>環境に配慮した経済的な学校施設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」</w:t>
                        </w:r>
                      </w:p>
                      <w:p>
                        <w:pPr>
                          <w:pStyle w:val="0"/>
                          <w:spacing w:line="360" w:lineRule="exact"/>
                          <w:ind w:firstLine="130" w:firstLineChars="59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</w:p>
                      <w:p>
                        <w:pPr>
                          <w:pStyle w:val="0"/>
                          <w:spacing w:line="360" w:lineRule="exact"/>
                          <w:ind w:firstLine="130" w:firstLineChars="59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</w:p>
                      <w:p>
                        <w:pPr>
                          <w:pStyle w:val="0"/>
                          <w:spacing w:line="360" w:lineRule="exact"/>
                          <w:ind w:left="350" w:leftChars="54" w:hanging="220" w:hangingChars="100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※文字は、ＭＳ明朝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10.5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ポイント以上を使用する。ただし、強調したい部分・見出し・図・表中の文字はこの限りではありません。</w:t>
                        </w:r>
                      </w:p>
                      <w:p>
                        <w:pPr>
                          <w:pStyle w:val="0"/>
                          <w:spacing w:line="360" w:lineRule="exact"/>
                          <w:ind w:left="350" w:leftChars="54" w:hanging="220" w:hangingChars="100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</w:p>
                      <w:p>
                        <w:pPr>
                          <w:pStyle w:val="0"/>
                          <w:spacing w:line="360" w:lineRule="exact"/>
                          <w:ind w:left="350" w:leftChars="54" w:hanging="220" w:hangingChars="100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※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kern w:val="0"/>
                            <w:sz w:val="24"/>
                            <w:highlight w:val="none"/>
                          </w:rPr>
                          <w:t>八女市立花校区小中学校整備基本計画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のほか、八女市らしさ（地域特性）や義務教育学校の特色、周辺施設・環境との連携・調和等を十分配慮した提案としてください。</w:t>
                        </w:r>
                      </w:p>
                      <w:p>
                        <w:pPr>
                          <w:pStyle w:val="0"/>
                          <w:spacing w:line="360" w:lineRule="exact"/>
                          <w:ind w:left="350" w:leftChars="54" w:hanging="220" w:hangingChars="100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</w:p>
                      <w:p>
                        <w:pPr>
                          <w:pStyle w:val="0"/>
                          <w:spacing w:line="360" w:lineRule="exact"/>
                          <w:ind w:left="350" w:leftChars="54" w:hanging="220" w:hangingChars="100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※文章を補完するために必要な視覚的表現（写真、イラスト、イメージ図等）については最小限の範囲とし、具体的な設計又はこれに類するものに基づいた表現はしないこと。特に内外観イメージを表現する場合には、「技術提案における視覚的表現の取扱いについて」（平成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30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年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4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月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2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日付事務連絡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大臣官房官庁営繕部通知）を厳守してください。</w:t>
                        </w:r>
                      </w:p>
                      <w:p>
                        <w:pPr>
                          <w:pStyle w:val="0"/>
                          <w:spacing w:line="360" w:lineRule="exact"/>
                          <w:ind w:firstLine="130" w:firstLineChars="59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</w:p>
                      <w:p>
                        <w:pPr>
                          <w:pStyle w:val="0"/>
                          <w:spacing w:line="360" w:lineRule="exact"/>
                          <w:ind w:firstLine="130" w:firstLineChars="59"/>
                          <w:jc w:val="left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※提案者を特定できる表現（会社名等のほか実績の固有名詞等）はしないでください。</w:t>
                        </w:r>
                      </w:p>
                      <w:p>
                        <w:pPr>
                          <w:pStyle w:val="0"/>
                          <w:spacing w:line="360" w:lineRule="exact"/>
                          <w:ind w:left="321" w:hanging="321" w:hangingChars="146"/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 xml:space="preserve"> </w:t>
                        </w:r>
                      </w:p>
                      <w:p>
                        <w:pPr>
                          <w:pStyle w:val="0"/>
                          <w:spacing w:line="360" w:lineRule="exact"/>
                          <w:ind w:left="342" w:leftChars="60" w:hanging="198" w:hangingChars="90"/>
                          <w:rPr>
                            <w:rFonts w:hint="default"/>
                            <w:color w:val="auto"/>
                            <w:sz w:val="22"/>
                            <w:highlight w:val="none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color w:val="auto"/>
                            <w:sz w:val="22"/>
                            <w:highlight w:val="none"/>
                          </w:rPr>
                          <w:t>※設計実績等を記載する場合は、その建物の固有名称が分かるような表現はしないでください。</w:t>
                        </w:r>
                      </w:p>
                      <w:p>
                        <w:pPr>
                          <w:pStyle w:val="0"/>
                          <w:spacing w:line="360" w:lineRule="exact"/>
                          <w:ind w:left="342" w:leftChars="60" w:hanging="198" w:hangingChars="90"/>
                          <w:rPr>
                            <w:rFonts w:hint="default"/>
                            <w:color w:val="auto"/>
                            <w:sz w:val="22"/>
                            <w:highlight w:val="none"/>
                          </w:rPr>
                        </w:pPr>
                      </w:p>
                      <w:p>
                        <w:pPr>
                          <w:pStyle w:val="0"/>
                          <w:spacing w:line="360" w:lineRule="exact"/>
                          <w:ind w:left="342" w:leftChars="60" w:hanging="198" w:hangingChars="90"/>
                          <w:rPr>
                            <w:rFonts w:hint="default"/>
                            <w:color w:val="auto"/>
                            <w:sz w:val="22"/>
                            <w:highlight w:val="none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auto"/>
                            <w:sz w:val="22"/>
                            <w:highlight w:val="none"/>
                          </w:rPr>
                          <w:t>※余白の寸法は指定しない。ただし、綴じしろについては配慮のこと。</w:t>
                        </w:r>
                      </w:p>
                      <w:p>
                        <w:pPr>
                          <w:pStyle w:val="0"/>
                          <w:spacing w:line="360" w:lineRule="exact"/>
                          <w:ind w:left="144" w:leftChars="60" w:firstLine="0" w:firstLineChars="0"/>
                          <w:rPr>
                            <w:rFonts w:hint="default"/>
                            <w:color w:val="auto"/>
                            <w:sz w:val="22"/>
                            <w:highlight w:val="none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23814" w:h="16839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5</Words>
  <Characters>514</Characters>
  <Application>JUST Note</Application>
  <Lines>26</Lines>
  <Paragraphs>12</Paragraphs>
  <CharactersWithSpaces>531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PC150054：甲斐田　英樹（企画部企画政策課新庁舎建設係）</dc:creator>
  <cp:lastModifiedBy>1251_堤　雅章_教育部_学校教育課_施設係</cp:lastModifiedBy>
  <cp:lastPrinted>2019-05-10T12:13:00Z</cp:lastPrinted>
  <dcterms:created xsi:type="dcterms:W3CDTF">2019-04-12T05:06:00Z</dcterms:created>
  <dcterms:modified xsi:type="dcterms:W3CDTF">2026-04-21T08:26:37Z</dcterms:modified>
  <cp:revision>19</cp:revision>
</cp:coreProperties>
</file>