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様式第１４号（第８条関係）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left="0" w:leftChars="0" w:firstLine="490" w:firstLineChars="200"/>
        <w:jc w:val="left"/>
        <w:rPr>
          <w:rFonts w:hint="default"/>
        </w:rPr>
      </w:pPr>
      <w:r>
        <w:rPr>
          <w:rFonts w:hint="eastAsia"/>
        </w:rPr>
        <w:t>八女市長　　　　　　　　　　</w:t>
      </w:r>
    </w:p>
    <w:p>
      <w:pPr>
        <w:pStyle w:val="0"/>
        <w:wordWrap w:val="0"/>
        <w:ind w:leftChars="0" w:firstLine="3673" w:firstLineChars="1499"/>
        <w:jc w:val="left"/>
        <w:rPr>
          <w:rFonts w:hint="eastAsia"/>
        </w:rPr>
      </w:pPr>
      <w:r>
        <w:rPr>
          <w:rFonts w:hint="eastAsia"/>
        </w:rPr>
        <w:t>承継人　住所</w:t>
      </w:r>
    </w:p>
    <w:p>
      <w:pPr>
        <w:pStyle w:val="0"/>
        <w:wordWrap w:val="0"/>
        <w:ind w:leftChars="0" w:firstLine="4653" w:firstLineChars="1899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/>
        </w:rPr>
        <w:t>氏名</w:t>
      </w:r>
    </w:p>
    <w:p>
      <w:pPr>
        <w:pStyle w:val="0"/>
        <w:wordWrap w:val="0"/>
        <w:ind w:left="4898" w:leftChars="1899" w:hanging="245" w:hangingChars="1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（法人その他の団体にあっては、名称、事業所の所在地及び代表者の氏名）</w:t>
      </w:r>
    </w:p>
    <w:p>
      <w:pPr>
        <w:pStyle w:val="0"/>
        <w:ind w:right="245"/>
        <w:jc w:val="left"/>
        <w:rPr>
          <w:rFonts w:hint="default"/>
        </w:rPr>
      </w:pPr>
    </w:p>
    <w:p>
      <w:pPr>
        <w:pStyle w:val="0"/>
        <w:wordWrap w:val="0"/>
        <w:ind w:leftChars="0" w:firstLine="3673" w:firstLineChars="1499"/>
        <w:jc w:val="left"/>
        <w:rPr>
          <w:rFonts w:hint="eastAsia"/>
        </w:rPr>
      </w:pPr>
      <w:r>
        <w:rPr>
          <w:rFonts w:hint="eastAsia"/>
        </w:rPr>
        <w:t>譲渡人　住所</w:t>
      </w:r>
    </w:p>
    <w:p>
      <w:pPr>
        <w:pStyle w:val="0"/>
        <w:wordWrap w:val="0"/>
        <w:ind w:leftChars="0" w:firstLine="4653" w:firstLineChars="1899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/>
        </w:rPr>
        <w:t>氏名</w:t>
      </w:r>
    </w:p>
    <w:p>
      <w:pPr>
        <w:pStyle w:val="0"/>
        <w:wordWrap w:val="0"/>
        <w:ind w:left="4898" w:leftChars="1899" w:hanging="245" w:hangingChars="1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（法人その他の団体にあっては、名称、事業所の所在地及び代表者の氏名）</w:t>
      </w:r>
    </w:p>
    <w:p>
      <w:pPr>
        <w:pStyle w:val="0"/>
        <w:ind w:right="245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承継承認申請書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45" w:leftChars="100" w:firstLine="245" w:firstLineChars="100"/>
        <w:jc w:val="left"/>
        <w:rPr>
          <w:rFonts w:hint="default"/>
        </w:rPr>
      </w:pPr>
      <w:r>
        <w:rPr>
          <w:rFonts w:hint="eastAsia"/>
        </w:rPr>
        <w:t>八女市遊休公共施設等利活用促進条例第１０条の規定に基づき奨励措置に係る権利及び義務を承継したいので、八女市遊休公共施設等利活用促進条例施行規則第８条第１項の規定に基づき、関係資料を添えて下記のとおり申請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１　対象となる利用施設等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（１）　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（２）　施設名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（３）　</w:t>
      </w:r>
      <w:r>
        <w:rPr>
          <w:rFonts w:hint="eastAsia"/>
        </w:rPr>
        <w:t>適用事業者としての指定を受けた年月日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</w:rPr>
        <w:t>　　（４）　奨励措置を受けた年月日</w:t>
      </w:r>
    </w:p>
    <w:p>
      <w:pPr>
        <w:pStyle w:val="0"/>
        <w:rPr>
          <w:rFonts w:hint="default"/>
          <w:color w:val="0070C0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２　承継予定年月日</w:t>
      </w:r>
    </w:p>
    <w:p>
      <w:pPr>
        <w:pStyle w:val="0"/>
        <w:ind w:firstLine="245" w:firstLineChars="100"/>
        <w:rPr>
          <w:rFonts w:hint="default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３　承継事由</w:t>
      </w:r>
    </w:p>
    <w:p>
      <w:pPr>
        <w:pStyle w:val="0"/>
        <w:ind w:firstLine="245" w:firstLineChars="100"/>
        <w:rPr>
          <w:rFonts w:hint="default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４　添付資料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（１）　承継の事実を確認できる書類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（２）　承継人の略歴、事業歴、関係役職名等を確認できる書類</w:t>
      </w:r>
    </w:p>
    <w:p>
      <w:pPr>
        <w:pStyle w:val="0"/>
        <w:ind w:left="1226" w:hanging="1226" w:hangingChars="500"/>
        <w:rPr>
          <w:rFonts w:hint="default"/>
          <w:color w:val="auto"/>
        </w:rPr>
      </w:pPr>
      <w:r>
        <w:rPr>
          <w:rFonts w:hint="eastAsia"/>
          <w:color w:val="auto"/>
        </w:rPr>
        <w:t>　　（３）　承継人の市税等の滞納のない証明書（発行日から１月以内のものに限る。）</w:t>
      </w:r>
    </w:p>
    <w:p>
      <w:pPr>
        <w:pStyle w:val="0"/>
        <w:ind w:firstLine="490" w:firstLineChars="200"/>
        <w:rPr>
          <w:rFonts w:hint="default"/>
          <w:color w:val="auto"/>
        </w:rPr>
      </w:pPr>
      <w:r>
        <w:rPr>
          <w:rFonts w:hint="eastAsia"/>
        </w:rPr>
        <w:t>（４）　その他市長が必要と認める書類</w:t>
      </w:r>
    </w:p>
    <w:sectPr>
      <w:headerReference r:id="rId5" w:type="default"/>
      <w:footerReference r:id="rId6" w:type="default"/>
      <w:pgSz w:w="11906" w:h="16838"/>
      <w:pgMar w:top="1304" w:right="1418" w:bottom="851" w:left="1418" w:header="851" w:footer="510" w:gutter="0"/>
      <w:pgNumType w:fmt="decimalFullWidth" w:start="18"/>
      <w:cols w:space="720"/>
      <w:textDirection w:val="lrTb"/>
      <w:docGrid w:type="linesAndChars" w:linePitch="396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198"/>
  <w:displayHorizontalDrawingGridEvery w:val="0"/>
  <w:displayVertic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0</Words>
  <Characters>328</Characters>
  <Application>JUST Note</Application>
  <Lines>34</Lines>
  <Paragraphs>23</Paragraphs>
  <Company>八女市役所</Company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PC110094</dc:creator>
  <cp:lastModifiedBy>3007_北原　蓮太_星野支所__建設係</cp:lastModifiedBy>
  <cp:lastPrinted>2025-01-27T01:42:46Z</cp:lastPrinted>
  <dcterms:created xsi:type="dcterms:W3CDTF">2012-11-09T03:58:00Z</dcterms:created>
  <dcterms:modified xsi:type="dcterms:W3CDTF">2025-02-03T11:07:51Z</dcterms:modified>
  <cp:revision>14</cp:revision>
</cp:coreProperties>
</file>