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firstLineChars="0"/>
        <w:jc w:val="both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様式第１号（第５条関係）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　　年　　月　　日　</w:t>
      </w:r>
    </w:p>
    <w:p>
      <w:pPr>
        <w:pStyle w:val="0"/>
        <w:wordWrap w:val="0"/>
        <w:spacing w:line="240" w:lineRule="auto"/>
        <w:ind w:left="0" w:leftChars="0" w:right="980" w:rightChars="400" w:firstLine="0" w:firstLineChars="0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bookmarkStart w:id="0" w:name="_GoBack"/>
      <w:bookmarkEnd w:id="0"/>
    </w:p>
    <w:p>
      <w:pPr>
        <w:pStyle w:val="0"/>
        <w:spacing w:line="240" w:lineRule="auto"/>
        <w:ind w:left="0" w:leftChars="0" w:firstLine="490" w:firstLineChars="200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八女市長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</w:p>
    <w:p>
      <w:pPr>
        <w:pStyle w:val="0"/>
        <w:wordWrap w:val="0"/>
        <w:spacing w:line="240" w:lineRule="auto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 xml:space="preserve">                               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（申請者）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 xml:space="preserve"> 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〒</w:t>
      </w:r>
    </w:p>
    <w:p>
      <w:pPr>
        <w:pStyle w:val="0"/>
        <w:wordWrap w:val="0"/>
        <w:spacing w:line="240" w:lineRule="auto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　　　　　　　　　　　　　　　　住　　所　　　　　　　　　　　　　　　　　</w:t>
      </w:r>
    </w:p>
    <w:p>
      <w:pPr>
        <w:pStyle w:val="0"/>
        <w:wordWrap w:val="0"/>
        <w:spacing w:line="240" w:lineRule="auto"/>
        <w:ind w:left="0" w:leftChars="0" w:right="0" w:righ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氏　　名　　　　　　　　　　　　　　　　　</w:t>
      </w:r>
    </w:p>
    <w:p>
      <w:pPr>
        <w:pStyle w:val="0"/>
        <w:wordWrap w:val="0"/>
        <w:spacing w:line="240" w:lineRule="auto"/>
        <w:ind w:left="0" w:leftChars="0" w:right="980" w:rightChars="400" w:firstLine="0" w:firstLineChars="0"/>
        <w:rPr>
          <w:rFonts w:hint="eastAsia" w:ascii="BIZ UDゴシック" w:hAnsi="BIZ UDゴシック" w:eastAsia="BIZ UDゴシック"/>
          <w:color w:val="auto"/>
          <w:sz w:val="24"/>
          <w:highlight w:val="none"/>
          <w:u w:val="single" w:color="auto"/>
        </w:rPr>
      </w:pPr>
    </w:p>
    <w:p>
      <w:pPr>
        <w:pStyle w:val="0"/>
        <w:wordWrap w:val="0"/>
        <w:spacing w:line="240" w:lineRule="auto"/>
        <w:ind w:left="735" w:leftChars="300" w:right="735" w:rightChars="300" w:firstLine="0" w:firstLineChars="0"/>
        <w:jc w:val="center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u w:val="none" w:color="auto"/>
        </w:rPr>
        <w:t>八女市農産物国際認証取得等支援事業費補助金交付申請書</w:t>
      </w:r>
    </w:p>
    <w:p>
      <w:pPr>
        <w:pStyle w:val="0"/>
        <w:wordWrap w:val="0"/>
        <w:spacing w:line="240" w:lineRule="auto"/>
        <w:ind w:left="0" w:firstLine="0" w:firstLineChars="0"/>
        <w:jc w:val="both"/>
        <w:rPr>
          <w:rFonts w:hint="eastAsia" w:ascii="BIZ UDゴシック" w:hAnsi="BIZ UDゴシック" w:eastAsia="BIZ UDゴシック"/>
          <w:color w:val="auto"/>
          <w:sz w:val="24"/>
          <w:highlight w:val="none"/>
          <w:u w:val="single" w:color="auto"/>
        </w:rPr>
      </w:pPr>
    </w:p>
    <w:p>
      <w:pPr>
        <w:pStyle w:val="0"/>
        <w:tabs>
          <w:tab w:val="clear" w:pos="8327"/>
          <w:tab w:val="clear" w:pos="8870"/>
        </w:tabs>
        <w:spacing w:line="240" w:lineRule="auto"/>
        <w:ind w:left="0" w:leftChars="0" w:right="0" w:rightChars="0" w:firstLine="490" w:firstLineChars="2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年度</w:t>
      </w:r>
      <w:r>
        <w:rPr>
          <w:rFonts w:hint="eastAsia" w:ascii="BIZ UDゴシック" w:hAnsi="BIZ UDゴシック" w:eastAsia="BIZ UDゴシック"/>
          <w:color w:val="auto"/>
        </w:rPr>
        <w:t>八女市農産物国際認証取得等支援事業費補助金</w:t>
      </w:r>
      <w:r>
        <w:rPr>
          <w:rFonts w:hint="eastAsia" w:ascii="BIZ UDゴシック" w:hAnsi="BIZ UDゴシック" w:eastAsia="BIZ UDゴシック"/>
          <w:color w:val="auto"/>
          <w:sz w:val="24"/>
        </w:rPr>
        <w:t>の交付を受けたいので、</w:t>
      </w:r>
      <w:r>
        <w:rPr>
          <w:rFonts w:hint="eastAsia" w:ascii="BIZ UDゴシック" w:hAnsi="BIZ UDゴシック" w:eastAsia="BIZ UDゴシック"/>
          <w:color w:val="auto"/>
        </w:rPr>
        <w:t>八女市農産物国際認証取得等支援事業費補助金交付要綱</w:t>
      </w:r>
      <w:r>
        <w:rPr>
          <w:rFonts w:hint="eastAsia" w:ascii="BIZ UDゴシック" w:hAnsi="BIZ UDゴシック" w:eastAsia="BIZ UDゴシック"/>
          <w:color w:val="auto"/>
          <w:sz w:val="24"/>
        </w:rPr>
        <w:t>第５条の規定により、下記のとおり関係資料を添えて補助金○○○円を交付されるよう申請します。</w:t>
      </w:r>
    </w:p>
    <w:p>
      <w:pPr>
        <w:pStyle w:val="0"/>
        <w:tabs>
          <w:tab w:val="clear" w:pos="8327"/>
          <w:tab w:val="clear" w:pos="8870"/>
        </w:tabs>
        <w:spacing w:line="240" w:lineRule="auto"/>
        <w:ind w:left="0" w:leftChars="0" w:right="0" w:righ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tabs>
          <w:tab w:val="clear" w:pos="8327"/>
          <w:tab w:val="clear" w:pos="8870"/>
        </w:tabs>
        <w:spacing w:line="240" w:lineRule="auto"/>
        <w:ind w:left="0" w:leftChars="0" w:right="0" w:rightChars="0" w:firstLine="490" w:firstLineChars="200"/>
        <w:jc w:val="center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記</w:t>
      </w:r>
    </w:p>
    <w:p>
      <w:pPr>
        <w:pStyle w:val="0"/>
        <w:tabs>
          <w:tab w:val="clear" w:pos="8327"/>
          <w:tab w:val="clear" w:pos="8870"/>
        </w:tabs>
        <w:spacing w:line="240" w:lineRule="auto"/>
        <w:ind w:left="0" w:leftChars="0" w:right="0" w:righ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１　事業実施主体の概要</w:t>
      </w:r>
    </w:p>
    <w:tbl>
      <w:tblPr>
        <w:tblStyle w:val="41"/>
        <w:tblW w:w="8575" w:type="dxa"/>
        <w:tblInd w:w="485" w:type="dxa"/>
        <w:tblLayout w:type="fixed"/>
        <w:tblLook w:firstRow="1" w:lastRow="0" w:firstColumn="1" w:lastColumn="0" w:noHBand="0" w:noVBand="1" w:val="04A0"/>
      </w:tblPr>
      <w:tblGrid>
        <w:gridCol w:w="1960"/>
        <w:gridCol w:w="735"/>
        <w:gridCol w:w="1139"/>
        <w:gridCol w:w="1311"/>
        <w:gridCol w:w="404"/>
        <w:gridCol w:w="331"/>
        <w:gridCol w:w="2695"/>
      </w:tblGrid>
      <w:tr>
        <w:trPr>
          <w:trHeight w:val="680" w:hRule="atLeast"/>
        </w:trPr>
        <w:tc>
          <w:tcPr>
            <w:tcW w:w="196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事業実施主体名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農　業　者　名</w:t>
            </w:r>
          </w:p>
        </w:tc>
        <w:tc>
          <w:tcPr>
            <w:tcW w:w="18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7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代表者名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96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事業の区分</w:t>
            </w:r>
          </w:p>
        </w:tc>
        <w:tc>
          <w:tcPr>
            <w:tcW w:w="661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（有機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trike w:val="0"/>
                <w:color w:val="auto"/>
                <w:sz w:val="24"/>
                <w:u w:val="none" w:color="auto"/>
              </w:rPr>
              <w:t>ＪＡＳ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認証取得支援・ＧＡＰ認証取得支援事業）</w:t>
            </w:r>
          </w:p>
        </w:tc>
      </w:tr>
      <w:tr>
        <w:trPr>
          <w:trHeight w:val="680" w:hRule="atLeast"/>
        </w:trPr>
        <w:tc>
          <w:tcPr>
            <w:tcW w:w="19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1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　新規取得　・　認証更新（　　　回目）　）</w:t>
            </w:r>
          </w:p>
        </w:tc>
      </w:tr>
      <w:tr>
        <w:trPr>
          <w:trHeight w:val="680" w:hRule="atLeast"/>
        </w:trPr>
        <w:tc>
          <w:tcPr>
            <w:tcW w:w="196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農地経営面積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全体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ａ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有機</w:t>
            </w: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ａ</w:t>
            </w:r>
          </w:p>
        </w:tc>
      </w:tr>
      <w:tr>
        <w:trPr>
          <w:trHeight w:val="680" w:hRule="atLeast"/>
        </w:trPr>
        <w:tc>
          <w:tcPr>
            <w:tcW w:w="196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作物名</w:t>
            </w:r>
          </w:p>
        </w:tc>
        <w:tc>
          <w:tcPr>
            <w:tcW w:w="661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spacing w:line="240" w:lineRule="auto"/>
        <w:ind w:left="245" w:leftChars="100" w:right="-240" w:rightChars="-98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line="240" w:lineRule="auto"/>
        <w:ind w:left="0" w:leftChars="0" w:right="-240" w:rightChars="-98" w:firstLine="245" w:firstLine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２　同意事項</w:t>
      </w:r>
    </w:p>
    <w:p>
      <w:pPr>
        <w:pStyle w:val="0"/>
        <w:spacing w:line="240" w:lineRule="auto"/>
        <w:ind w:left="0" w:leftChars="0" w:right="-240" w:rightChars="-98" w:firstLine="245" w:firstLine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　補助金の申請にあたって、以下の事項に必ず同意すること。</w:t>
      </w:r>
    </w:p>
    <w:p>
      <w:pPr>
        <w:pStyle w:val="0"/>
        <w:spacing w:before="0" w:beforeLines="0" w:beforeAutospacing="0" w:line="240" w:lineRule="auto"/>
        <w:ind w:left="735" w:leftChars="200" w:hanging="245" w:hangingChars="100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□　私は、補助金の交付に関し、市税、国民健康保険税及び税外徴収金（保育料、介護保険料）の納付状況について市の担当職員が調査することに同意します。</w:t>
      </w: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３　経費の内訳　　　　　　　　　　　　　　　　　　　　　　　（単位：円）</w:t>
      </w:r>
    </w:p>
    <w:tbl>
      <w:tblPr>
        <w:tblStyle w:val="41"/>
        <w:tblW w:w="0" w:type="auto"/>
        <w:tblInd w:w="485" w:type="dxa"/>
        <w:tblLayout w:type="fixed"/>
        <w:tblLook w:firstRow="1" w:lastRow="0" w:firstColumn="1" w:lastColumn="0" w:noHBand="0" w:noVBand="1" w:val="04A0"/>
      </w:tblPr>
      <w:tblGrid>
        <w:gridCol w:w="2940"/>
        <w:gridCol w:w="1960"/>
        <w:gridCol w:w="1837"/>
        <w:gridCol w:w="1838"/>
      </w:tblGrid>
      <w:tr>
        <w:trPr>
          <w:trHeight w:val="916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内　　容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経　　費</w:t>
            </w: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（税抜）</w:t>
            </w:r>
          </w:p>
        </w:tc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備　　考</w:t>
            </w: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計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</w:t>
      </w: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４　今回申請する補助金額</w:t>
      </w:r>
      <w:r>
        <w:rPr>
          <w:rFonts w:hint="eastAsia" w:ascii="BIZ UDゴシック" w:hAnsi="BIZ UDゴシック" w:eastAsia="BIZ UDゴシック"/>
          <w:color w:val="auto"/>
        </w:rPr>
        <w:tab/>
      </w:r>
      <w:r>
        <w:rPr>
          <w:rFonts w:hint="eastAsia" w:ascii="BIZ UDゴシック" w:hAnsi="BIZ UDゴシック" w:eastAsia="BIZ UDゴシック"/>
          <w:color w:val="auto"/>
        </w:rPr>
        <w:tab/>
      </w:r>
      <w:r>
        <w:rPr>
          <w:rFonts w:hint="eastAsia" w:ascii="BIZ UDゴシック" w:hAnsi="BIZ UDゴシック" w:eastAsia="BIZ UDゴシック"/>
          <w:color w:val="auto"/>
        </w:rPr>
        <w:tab/>
      </w:r>
      <w:r>
        <w:rPr>
          <w:rFonts w:hint="eastAsia" w:ascii="BIZ UDゴシック" w:hAnsi="BIZ UDゴシック" w:eastAsia="BIZ UDゴシック"/>
          <w:color w:val="auto"/>
        </w:rPr>
        <w:tab/>
      </w:r>
      <w:r>
        <w:rPr>
          <w:rFonts w:hint="eastAsia" w:ascii="BIZ UDゴシック" w:hAnsi="BIZ UDゴシック" w:eastAsia="BIZ UDゴシック"/>
          <w:color w:val="auto"/>
        </w:rPr>
        <w:tab/>
      </w:r>
      <w:r>
        <w:rPr>
          <w:rFonts w:hint="eastAsia" w:ascii="BIZ UDゴシック" w:hAnsi="BIZ UDゴシック" w:eastAsia="BIZ UDゴシック"/>
          <w:color w:val="auto"/>
        </w:rPr>
        <w:t>円</w:t>
      </w:r>
    </w:p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line="240" w:lineRule="auto"/>
        <w:ind w:left="735" w:leftChars="100" w:right="-240" w:rightChars="-98" w:hanging="490" w:hangingChars="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５　事業完了年月日（登録・認証年月日）</w:t>
      </w:r>
    </w:p>
    <w:p>
      <w:pPr>
        <w:pStyle w:val="0"/>
        <w:spacing w:line="240" w:lineRule="auto"/>
        <w:ind w:left="735" w:leftChars="300" w:right="-240" w:rightChars="-98" w:firstLine="735" w:firstLineChars="3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年　月　日</w:t>
      </w:r>
    </w:p>
    <w:p>
      <w:pPr>
        <w:pStyle w:val="0"/>
        <w:spacing w:before="0" w:beforeLines="0" w:beforeAutospacing="0" w:line="240" w:lineRule="auto"/>
        <w:ind w:left="0" w:leftChars="0" w:firstLine="0" w:firstLineChars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６　添付資料</w:t>
      </w:r>
    </w:p>
    <w:p>
      <w:pPr>
        <w:pStyle w:val="0"/>
        <w:spacing w:before="0" w:beforeLines="0" w:beforeAutospacing="0" w:line="240" w:lineRule="auto"/>
        <w:ind w:left="245" w:leftChars="100" w:firstLine="245" w:firstLineChars="1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（１）　登録証（認証書）の写し</w:t>
      </w:r>
    </w:p>
    <w:p>
      <w:pPr>
        <w:pStyle w:val="0"/>
        <w:spacing w:before="0" w:beforeLines="0" w:beforeAutospacing="0" w:line="240" w:lineRule="auto"/>
        <w:ind w:left="490" w:leftChars="20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（２）　経費の内訳が分かる領収書等の写し</w:t>
      </w:r>
    </w:p>
    <w:p>
      <w:pPr>
        <w:pStyle w:val="0"/>
        <w:spacing w:before="0" w:beforeLines="0" w:beforeAutospacing="0" w:line="240" w:lineRule="auto"/>
        <w:ind w:left="735" w:leftChars="200" w:hanging="245" w:hangingChars="1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（３）　</w:t>
      </w: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法人の場合は法人登記事項証明書</w:t>
      </w:r>
    </w:p>
    <w:p>
      <w:pPr>
        <w:pStyle w:val="0"/>
        <w:spacing w:before="0" w:beforeLines="0" w:beforeAutospacing="0" w:line="240" w:lineRule="auto"/>
        <w:ind w:left="735" w:leftChars="200" w:hanging="245" w:hangingChars="1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（４）　請求書</w:t>
      </w:r>
    </w:p>
    <w:p>
      <w:pPr>
        <w:pStyle w:val="0"/>
        <w:spacing w:before="0" w:beforeLines="0" w:beforeAutospacing="0" w:line="240" w:lineRule="auto"/>
        <w:ind w:left="735" w:leftChars="200" w:hanging="245" w:hangingChars="1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（５）　</w:t>
      </w:r>
      <w:r>
        <w:rPr>
          <w:rFonts w:hint="eastAsia" w:ascii="BIZ UDゴシック" w:hAnsi="BIZ UDゴシック" w:eastAsia="BIZ UDゴシック"/>
          <w:color w:val="auto"/>
          <w:sz w:val="24"/>
        </w:rPr>
        <w:t>振込先がわかる書類（通帳の写し）</w:t>
      </w:r>
    </w:p>
    <w:p>
      <w:pPr>
        <w:pStyle w:val="0"/>
        <w:spacing w:line="240" w:lineRule="auto"/>
        <w:ind w:left="1225" w:leftChars="200" w:right="-240" w:rightChars="-98" w:hanging="735" w:hangingChars="3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sz w:val="24"/>
          <w:u w:val="none" w:color="auto"/>
        </w:rPr>
        <w:t>（６）　その他市長が必要と認める資料</w:t>
      </w:r>
    </w:p>
    <w:sectPr>
      <w:type w:val="nextColumn"/>
      <w:pgSz w:w="11905" w:h="16837"/>
      <w:pgMar w:top="1304" w:right="1418" w:bottom="850" w:left="1418" w:header="680" w:footer="51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33"/>
    <w:uiPriority w:val="0"/>
    <w:pPr>
      <w:jc w:val="right"/>
    </w:pPr>
  </w:style>
  <w:style w:type="paragraph" w:styleId="25">
    <w:name w:val="Balloon Text"/>
    <w:basedOn w:val="0"/>
    <w:next w:val="25"/>
    <w:link w:val="35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34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 w:customStyle="1">
    <w:name w:val="結語 (文字)"/>
    <w:basedOn w:val="10"/>
    <w:next w:val="33"/>
    <w:link w:val="24"/>
    <w:uiPriority w:val="0"/>
    <w:rPr>
      <w:rFonts w:ascii="ＭＳ 明朝" w:hAnsi="ＭＳ 明朝"/>
      <w:sz w:val="24"/>
    </w:rPr>
  </w:style>
  <w:style w:type="character" w:styleId="34" w:customStyle="1">
    <w:name w:val="日付 (文字)"/>
    <w:basedOn w:val="10"/>
    <w:next w:val="34"/>
    <w:link w:val="26"/>
    <w:uiPriority w:val="0"/>
    <w:rPr>
      <w:rFonts w:ascii="ＭＳ 明朝" w:hAnsi="ＭＳ 明朝"/>
      <w:sz w:val="24"/>
    </w:rPr>
  </w:style>
  <w:style w:type="character" w:styleId="35" w:customStyle="1">
    <w:name w:val="吹き出し (文字)"/>
    <w:basedOn w:val="10"/>
    <w:next w:val="35"/>
    <w:link w:val="25"/>
    <w:uiPriority w:val="0"/>
    <w:rPr>
      <w:rFonts w:ascii="Arial" w:hAnsi="Arial" w:eastAsia="ＭＳ ゴシック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 w:customStyle="1">
    <w:name w:val="一太郎"/>
    <w:next w:val="38"/>
    <w:link w:val="39"/>
    <w:uiPriority w:val="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eastAsia="ＭＳ 明朝"/>
      <w:spacing w:val="5"/>
      <w:kern w:val="0"/>
      <w:sz w:val="24"/>
    </w:rPr>
  </w:style>
  <w:style w:type="character" w:styleId="39" w:customStyle="1">
    <w:name w:val="一太郎 (文字)"/>
    <w:next w:val="39"/>
    <w:link w:val="38"/>
    <w:uiPriority w:val="0"/>
    <w:rPr>
      <w:rFonts w:ascii="Century" w:hAnsi="Century" w:eastAsia="ＭＳ 明朝"/>
      <w:spacing w:val="5"/>
      <w:kern w:val="0"/>
      <w:sz w:val="24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</TotalTime>
  <Pages>2</Pages>
  <Words>0</Words>
  <Characters>508</Characters>
  <Application>JUST Note</Application>
  <Lines>120</Lines>
  <Paragraphs>43</Paragraphs>
  <Company>八女市</Company>
  <CharactersWithSpaces>662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1270_萩尾　教生_建設経済部_農業振興課_農産園芸・輸出戦略係</dc:creator>
  <cp:lastModifiedBy>1270_萩尾　教生_建設経済部_農業振興課_農産園芸・輸出戦</cp:lastModifiedBy>
  <cp:lastPrinted>2026-03-18T02:41:55Z</cp:lastPrinted>
  <dcterms:created xsi:type="dcterms:W3CDTF">2026-01-19T07:26:00Z</dcterms:created>
  <dcterms:modified xsi:type="dcterms:W3CDTF">2026-03-18T02:42:06Z</dcterms:modified>
  <cp:revision>10</cp:revision>
</cp:coreProperties>
</file>