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920"/>
        <w:rPr>
          <w:rFonts w:hint="default" w:ascii="ＭＳ 明朝" w:hAnsi="ＭＳ 明朝" w:eastAsia="ＭＳ 明朝"/>
          <w:sz w:val="24"/>
        </w:rPr>
      </w:pPr>
      <w:r>
        <w:rPr>
          <w:rFonts w:hint="eastAsia" w:ascii="ＭＳ 明朝" w:hAnsi="ＭＳ 明朝" w:eastAsia="ＭＳ 明朝"/>
          <w:sz w:val="24"/>
        </w:rPr>
        <w:t>様式第３号（第６条関係）</w:t>
      </w:r>
    </w:p>
    <w:tbl>
      <w:tblPr>
        <w:tblStyle w:val="11"/>
        <w:tblW w:w="878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780"/>
      </w:tblGrid>
      <w:tr>
        <w:trPr>
          <w:trHeight w:val="13998"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　　　　　　　　　令和　　年　　月　　日　</w:t>
            </w:r>
          </w:p>
          <w:p>
            <w:pPr>
              <w:pStyle w:val="0"/>
              <w:jc w:val="left"/>
              <w:rPr>
                <w:rFonts w:hint="default" w:ascii="ＭＳ 明朝" w:hAnsi="ＭＳ 明朝" w:eastAsia="ＭＳ 明朝"/>
                <w:sz w:val="24"/>
              </w:rPr>
            </w:pPr>
            <w:r>
              <w:rPr>
                <w:rFonts w:hint="eastAsia" w:ascii="ＭＳ 明朝" w:hAnsi="ＭＳ 明朝" w:eastAsia="ＭＳ 明朝"/>
                <w:sz w:val="24"/>
              </w:rPr>
              <w:t>　八女市長　簑　原　悠太朗　様</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申請者住所</w:t>
            </w:r>
          </w:p>
          <w:p>
            <w:pPr>
              <w:pStyle w:val="0"/>
              <w:jc w:val="left"/>
              <w:rPr>
                <w:rFonts w:hint="default" w:ascii="ＭＳ 明朝" w:hAnsi="ＭＳ 明朝" w:eastAsia="ＭＳ 明朝"/>
                <w:sz w:val="24"/>
              </w:rPr>
            </w:pPr>
            <w:r>
              <w:rPr>
                <w:rFonts w:hint="eastAsia" w:ascii="ＭＳ 明朝" w:hAnsi="ＭＳ 明朝" w:eastAsia="ＭＳ 明朝"/>
                <w:sz w:val="24"/>
              </w:rPr>
              <w:t>　　　　　　　　　　　　　　　　法人名（商号）</w:t>
            </w:r>
          </w:p>
          <w:p>
            <w:pPr>
              <w:pStyle w:val="0"/>
              <w:jc w:val="left"/>
              <w:rPr>
                <w:rFonts w:hint="default" w:ascii="ＭＳ 明朝" w:hAnsi="ＭＳ 明朝" w:eastAsia="ＭＳ 明朝"/>
                <w:sz w:val="24"/>
              </w:rPr>
            </w:pPr>
            <w:r>
              <w:rPr>
                <w:rFonts w:hint="eastAsia" w:ascii="ＭＳ 明朝" w:hAnsi="ＭＳ 明朝" w:eastAsia="ＭＳ 明朝"/>
                <w:sz w:val="24"/>
              </w:rPr>
              <w:t>　　　　　　　　　　　　　　　　代表者氏名　　　　　　　　　印</w:t>
            </w:r>
          </w:p>
          <w:p>
            <w:pPr>
              <w:pStyle w:val="0"/>
              <w:jc w:val="left"/>
              <w:rPr>
                <w:rFonts w:hint="default" w:ascii="ＭＳ 明朝" w:hAnsi="ＭＳ 明朝" w:eastAsia="ＭＳ 明朝"/>
                <w:sz w:val="24"/>
              </w:rPr>
            </w:pPr>
            <w:r>
              <w:rPr>
                <w:rFonts w:hint="eastAsia" w:ascii="ＭＳ 明朝" w:hAnsi="ＭＳ 明朝" w:eastAsia="ＭＳ 明朝"/>
                <w:sz w:val="24"/>
              </w:rPr>
              <w:t>　　　　　　　　　　　　　　　　電話番号</w:t>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一般廃棄物処理業許可申請書</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廃棄物の処理及び清掃に関する法律（昭和４５年法律第１３７号）第７条第１項及び第６項並びに八女市廃棄物の処理及び清掃に関する条例第１８条の規定により、一般廃棄物処理業の許可を受けたいので、下記のとおり申請します。この場合において、申請者及び法人又は法人格を有しない団体にあってはその役員は、暴力団、暴力団員ではありません。また、これらと密接な関係を有するものでもありません。なお、これらの確認のため、警察当局へ情報照会を行うことについて承諾します。</w:t>
            </w:r>
          </w:p>
          <w:p>
            <w:pPr>
              <w:pStyle w:val="15"/>
              <w:rPr>
                <w:rFonts w:hint="default"/>
                <w:kern w:val="2"/>
              </w:rPr>
            </w:pPr>
            <w:r>
              <w:rPr>
                <w:rFonts w:hint="eastAsia"/>
                <w:kern w:val="2"/>
              </w:rPr>
              <w:t>記</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１　事業所（営業所）の名称</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２　事業所（営業所）の所在地</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３　廃棄物の種類</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　　　　　　　　　一般廃棄物</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４　事業の範囲</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５　処理業の区分（どちらかを囲む。）</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　　　収集運搬業　　　　　　処分業</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６　従業員数　　　名（内、役員　　名）</w:t>
            </w:r>
          </w:p>
          <w:p>
            <w:pPr>
              <w:pStyle w:val="0"/>
              <w:snapToGrid w:val="0"/>
              <w:spacing w:line="420" w:lineRule="auto"/>
              <w:rPr>
                <w:rFonts w:hint="default" w:ascii="ＭＳ 明朝" w:hAnsi="ＭＳ 明朝" w:eastAsia="ＭＳ 明朝"/>
                <w:sz w:val="24"/>
              </w:rPr>
            </w:pPr>
            <w:r>
              <w:rPr>
                <w:rFonts w:hint="eastAsia" w:ascii="ＭＳ 明朝" w:hAnsi="ＭＳ 明朝" w:eastAsia="ＭＳ 明朝"/>
                <w:sz w:val="24"/>
              </w:rPr>
              <w:t>７　その他添付書類　　　　　　　　　　　別紙のとおり</w:t>
            </w:r>
          </w:p>
        </w:tc>
      </w:tr>
    </w:tbl>
    <w:p>
      <w:pPr>
        <w:pStyle w:val="21"/>
        <w:snapToGrid w:val="0"/>
        <w:jc w:val="both"/>
        <w:rPr>
          <w:rFonts w:hint="default" w:ascii="ＭＳ 明朝" w:hAnsi="ＭＳ 明朝" w:eastAsia="ＭＳ 明朝"/>
        </w:rPr>
      </w:pPr>
    </w:p>
    <w:p>
      <w:pPr>
        <w:pStyle w:val="21"/>
        <w:snapToGrid w:val="0"/>
        <w:jc w:val="both"/>
        <w:rPr>
          <w:rFonts w:hint="default" w:ascii="ＭＳ 明朝" w:hAnsi="ＭＳ 明朝" w:eastAsia="ＭＳ 明朝"/>
        </w:rPr>
      </w:pPr>
      <w:r>
        <w:rPr>
          <w:rFonts w:hint="eastAsia" w:ascii="ＭＳ 明朝" w:hAnsi="ＭＳ 明朝" w:eastAsia="ＭＳ 明朝"/>
        </w:rPr>
        <w:t>式第１号（第２条関係）</w:t>
      </w:r>
    </w:p>
    <w:p>
      <w:pPr>
        <w:pStyle w:val="23"/>
        <w:snapToGrid w:val="0"/>
        <w:ind w:left="3685"/>
        <w:rPr>
          <w:rFonts w:hint="default" w:ascii="ＭＳ 明朝" w:hAnsi="ＭＳ 明朝" w:eastAsia="ＭＳ 明朝"/>
        </w:rPr>
      </w:pPr>
      <w:r>
        <w:rPr>
          <w:rFonts w:hint="eastAsia" w:ascii="ＭＳ 明朝" w:hAnsi="ＭＳ 明朝" w:eastAsia="ＭＳ 明朝"/>
        </w:rPr>
        <w:t>従業員名簿一覧表</w:t>
      </w:r>
    </w:p>
    <w:tbl>
      <w:tblPr>
        <w:tblStyle w:val="11"/>
        <w:tblW w:w="9639" w:type="dxa"/>
        <w:tblInd w:w="392" w:type="dxa"/>
        <w:tblLayout w:type="fixed"/>
        <w:tblLook w:firstRow="1" w:lastRow="0" w:firstColumn="1" w:lastColumn="0" w:noHBand="0" w:noVBand="1" w:val="04A0"/>
      </w:tblPr>
      <w:tblGrid>
        <w:gridCol w:w="991"/>
        <w:gridCol w:w="709"/>
        <w:gridCol w:w="1559"/>
        <w:gridCol w:w="1418"/>
        <w:gridCol w:w="2127"/>
        <w:gridCol w:w="709"/>
        <w:gridCol w:w="708"/>
        <w:gridCol w:w="709"/>
        <w:gridCol w:w="709"/>
      </w:tblGrid>
      <w:tr>
        <w:trPr>
          <w:trHeight w:val="462" w:hRule="atLeast"/>
        </w:trPr>
        <w:tc>
          <w:tcPr>
            <w:tcW w:w="99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廃棄物処理従事者</w:t>
            </w:r>
          </w:p>
        </w:tc>
        <w:tc>
          <w:tcPr>
            <w:tcW w:w="7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役職</w:t>
            </w:r>
          </w:p>
          <w:p>
            <w:pPr>
              <w:pStyle w:val="22"/>
              <w:snapToGrid w:val="0"/>
              <w:rPr>
                <w:rFonts w:hint="default" w:ascii="ＭＳ 明朝" w:hAnsi="ＭＳ 明朝" w:eastAsia="ＭＳ 明朝"/>
                <w:kern w:val="2"/>
              </w:rPr>
            </w:pPr>
            <w:r>
              <w:rPr>
                <w:rFonts w:hint="eastAsia" w:ascii="ＭＳ 明朝" w:hAnsi="ＭＳ 明朝" w:eastAsia="ＭＳ 明朝"/>
                <w:kern w:val="2"/>
              </w:rPr>
              <w:t xml:space="preserve"> </w:t>
            </w:r>
            <w:r>
              <w:rPr>
                <w:rFonts w:hint="eastAsia" w:ascii="ＭＳ 明朝" w:hAnsi="ＭＳ 明朝" w:eastAsia="ＭＳ 明朝"/>
                <w:kern w:val="2"/>
              </w:rPr>
              <w:t>・</w:t>
            </w:r>
          </w:p>
          <w:p>
            <w:pPr>
              <w:pStyle w:val="22"/>
              <w:snapToGrid w:val="0"/>
              <w:rPr>
                <w:rFonts w:hint="default" w:ascii="ＭＳ 明朝" w:hAnsi="ＭＳ 明朝" w:eastAsia="ＭＳ 明朝"/>
                <w:kern w:val="2"/>
              </w:rPr>
            </w:pPr>
            <w:r>
              <w:rPr>
                <w:rFonts w:hint="eastAsia" w:ascii="ＭＳ 明朝" w:hAnsi="ＭＳ 明朝" w:eastAsia="ＭＳ 明朝"/>
                <w:kern w:val="2"/>
              </w:rPr>
              <w:t>職種</w:t>
            </w:r>
          </w:p>
        </w:tc>
        <w:tc>
          <w:tcPr>
            <w:tcW w:w="15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氏</w:t>
            </w:r>
            <w:r>
              <w:rPr>
                <w:rFonts w:hint="eastAsia" w:ascii="ＭＳ 明朝" w:hAnsi="ＭＳ 明朝" w:eastAsia="ＭＳ 明朝"/>
                <w:kern w:val="2"/>
              </w:rPr>
              <w:t xml:space="preserve"> </w:t>
            </w:r>
            <w:r>
              <w:rPr>
                <w:rFonts w:hint="eastAsia" w:ascii="ＭＳ 明朝" w:hAnsi="ＭＳ 明朝" w:eastAsia="ＭＳ 明朝"/>
                <w:kern w:val="2"/>
              </w:rPr>
              <w:t>名</w:t>
            </w:r>
          </w:p>
        </w:tc>
        <w:tc>
          <w:tcPr>
            <w:tcW w:w="141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生年月日</w:t>
            </w:r>
          </w:p>
        </w:tc>
        <w:tc>
          <w:tcPr>
            <w:tcW w:w="212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2"/>
              <w:snapToGrid w:val="0"/>
              <w:ind w:firstLine="491" w:firstLineChars="200"/>
              <w:rPr>
                <w:rFonts w:hint="default" w:ascii="ＭＳ 明朝" w:hAnsi="ＭＳ 明朝" w:eastAsia="ＭＳ 明朝"/>
                <w:kern w:val="2"/>
              </w:rPr>
            </w:pPr>
            <w:r>
              <w:rPr>
                <w:rFonts w:hint="eastAsia" w:ascii="ＭＳ 明朝" w:hAnsi="ＭＳ 明朝" w:eastAsia="ＭＳ 明朝"/>
                <w:kern w:val="2"/>
              </w:rPr>
              <w:t>住　　所</w:t>
            </w:r>
          </w:p>
        </w:tc>
        <w:tc>
          <w:tcPr>
            <w:tcW w:w="1417"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免許</w:t>
            </w:r>
          </w:p>
        </w:tc>
        <w:tc>
          <w:tcPr>
            <w:tcW w:w="709" w:type="dxa"/>
            <w:vMerge w:val="restart"/>
            <w:tcBorders>
              <w:top w:val="single" w:color="000000" w:sz="4" w:space="0"/>
              <w:left w:val="single" w:color="auto" w:sz="4" w:space="0"/>
              <w:bottom w:val="nil"/>
              <w:right w:val="single" w:color="auto" w:sz="4" w:space="0"/>
              <w:tl2br w:val="none" w:color="auto" w:sz="0" w:space="0"/>
              <w:tr2bl w:val="none" w:color="auto" w:sz="0" w:space="0"/>
            </w:tcBorders>
            <w:textDirection w:val="tbRlV"/>
            <w:vAlign w:val="center"/>
          </w:tcPr>
          <w:p>
            <w:pPr>
              <w:pStyle w:val="22"/>
              <w:snapToGrid w:val="0"/>
              <w:ind w:left="113" w:right="113"/>
              <w:rPr>
                <w:rFonts w:hint="default" w:ascii="ＭＳ 明朝" w:hAnsi="ＭＳ 明朝" w:eastAsia="ＭＳ 明朝"/>
                <w:kern w:val="2"/>
              </w:rPr>
            </w:pPr>
            <w:r>
              <w:rPr>
                <w:rFonts w:hint="eastAsia" w:ascii="ＭＳ 明朝" w:hAnsi="ＭＳ 明朝" w:eastAsia="ＭＳ 明朝"/>
                <w:kern w:val="2"/>
              </w:rPr>
              <w:t>一廃講習</w:t>
            </w:r>
          </w:p>
        </w:tc>
        <w:tc>
          <w:tcPr>
            <w:tcW w:w="709"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22"/>
              <w:snapToGrid w:val="0"/>
              <w:ind w:left="114" w:leftChars="53" w:right="113"/>
              <w:rPr>
                <w:rFonts w:hint="default" w:ascii="ＭＳ 明朝" w:hAnsi="ＭＳ 明朝" w:eastAsia="ＭＳ 明朝"/>
                <w:kern w:val="2"/>
              </w:rPr>
            </w:pPr>
            <w:r>
              <w:rPr>
                <w:rFonts w:hint="eastAsia" w:ascii="ＭＳ 明朝" w:hAnsi="ＭＳ 明朝" w:eastAsia="ＭＳ 明朝"/>
                <w:kern w:val="2"/>
              </w:rPr>
              <w:t>産廃講習</w:t>
            </w:r>
          </w:p>
        </w:tc>
      </w:tr>
      <w:tr>
        <w:trPr>
          <w:trHeight w:val="780" w:hRule="atLeast"/>
        </w:trPr>
        <w:tc>
          <w:tcPr>
            <w:tcW w:w="99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155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212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709"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大型</w:t>
            </w: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普通</w:t>
            </w:r>
          </w:p>
        </w:tc>
        <w:tc>
          <w:tcPr>
            <w:tcW w:w="709" w:type="dxa"/>
            <w:vMerge w:val="continue"/>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709"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398" w:hRule="atLeast"/>
        </w:trPr>
        <w:tc>
          <w:tcPr>
            <w:tcW w:w="822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rPr>
                <w:rFonts w:hint="default"/>
                <w:color w:val="auto"/>
                <w:kern w:val="2"/>
              </w:rPr>
            </w:pPr>
            <w:r>
              <w:rPr>
                <w:rFonts w:hint="eastAsia" w:ascii="ＭＳ 明朝" w:hAnsi="ＭＳ 明朝" w:eastAsia="ＭＳ 明朝"/>
                <w:kern w:val="2"/>
              </w:rPr>
              <w:t>事業所従業員数（役員を含む。）　　　　　　　　　　　　　　　合計</w:t>
            </w:r>
          </w:p>
        </w:tc>
        <w:tc>
          <w:tcPr>
            <w:tcW w:w="709" w:type="dxa"/>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22"/>
              <w:jc w:val="center"/>
              <w:rPr>
                <w:rFonts w:hint="default"/>
                <w:color w:val="auto"/>
                <w:kern w:val="2"/>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jc w:val="center"/>
              <w:rPr>
                <w:rFonts w:hint="default" w:ascii="ＭＳ 明朝" w:hAnsi="ＭＳ 明朝" w:eastAsia="ＭＳ 明朝"/>
                <w:kern w:val="2"/>
              </w:rPr>
            </w:pPr>
            <w:r>
              <w:rPr>
                <w:rFonts w:hint="eastAsia" w:ascii="ＭＳ 明朝" w:hAnsi="ＭＳ 明朝" w:eastAsia="ＭＳ 明朝"/>
                <w:kern w:val="2"/>
              </w:rPr>
              <w:t>人</w:t>
            </w:r>
          </w:p>
        </w:tc>
      </w:tr>
      <w:tr>
        <w:trPr>
          <w:trHeight w:val="403" w:hRule="atLeast"/>
        </w:trPr>
        <w:tc>
          <w:tcPr>
            <w:tcW w:w="822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rPr>
                <w:rFonts w:hint="default"/>
                <w:color w:val="auto"/>
                <w:kern w:val="2"/>
              </w:rPr>
            </w:pPr>
            <w:r>
              <w:rPr>
                <w:rFonts w:hint="eastAsia" w:ascii="ＭＳ 明朝" w:hAnsi="ＭＳ 明朝" w:eastAsia="ＭＳ 明朝"/>
                <w:kern w:val="2"/>
              </w:rPr>
              <w:t>廃棄物処理従事者数（作業をしない役員及び事務員を除く。）　　合計</w:t>
            </w:r>
          </w:p>
        </w:tc>
        <w:tc>
          <w:tcPr>
            <w:tcW w:w="709" w:type="dxa"/>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22"/>
              <w:jc w:val="center"/>
              <w:rPr>
                <w:rFonts w:hint="default"/>
                <w:color w:val="auto"/>
                <w:kern w:val="2"/>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jc w:val="center"/>
              <w:rPr>
                <w:rFonts w:hint="default" w:ascii="ＭＳ 明朝" w:hAnsi="ＭＳ 明朝" w:eastAsia="ＭＳ 明朝"/>
                <w:kern w:val="2"/>
              </w:rPr>
            </w:pPr>
            <w:r>
              <w:rPr>
                <w:rFonts w:hint="eastAsia" w:ascii="ＭＳ 明朝" w:hAnsi="ＭＳ 明朝" w:eastAsia="ＭＳ 明朝"/>
                <w:kern w:val="2"/>
              </w:rPr>
              <w:t>人</w:t>
            </w:r>
          </w:p>
        </w:tc>
      </w:tr>
    </w:tbl>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・役員は住所・生年月日まで記載すること。従業員は住所・生年月日の記載は不要。</w:t>
      </w:r>
    </w:p>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・廃棄物処理従事者の欄には、実際に処理作業に従事している者のみ○印をつけてください。</w:t>
      </w:r>
    </w:p>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・一廃講習とは、「一般廃棄物実務管理者講習」等のことで、産廃講習とは、「産業廃棄物処理業許可申請講習」等のことです。それぞれ修了している者は、該当する欄に○印をつけてください。</w:t>
      </w:r>
    </w:p>
    <w:p>
      <w:pPr>
        <w:pStyle w:val="0"/>
        <w:ind w:left="-4" w:leftChars="-2" w:firstLine="5" w:firstLineChars="2"/>
        <w:rPr>
          <w:rFonts w:hint="default"/>
          <w:sz w:val="24"/>
        </w:rPr>
      </w:pPr>
      <w:r>
        <w:rPr>
          <w:rFonts w:hint="eastAsia"/>
          <w:sz w:val="24"/>
        </w:rPr>
        <w:t>様式第２号（第２条関係）</w:t>
      </w:r>
    </w:p>
    <w:p>
      <w:pPr>
        <w:pStyle w:val="0"/>
        <w:ind w:right="216" w:rightChars="100"/>
        <w:jc w:val="right"/>
        <w:rPr>
          <w:rFonts w:hint="default"/>
          <w:sz w:val="24"/>
        </w:rPr>
      </w:pPr>
      <w:r>
        <w:rPr>
          <w:rFonts w:hint="eastAsia"/>
          <w:sz w:val="24"/>
        </w:rPr>
        <w:t>年　　月　　日</w:t>
      </w:r>
    </w:p>
    <w:p>
      <w:pPr>
        <w:pStyle w:val="0"/>
        <w:ind w:firstLine="737" w:firstLineChars="300"/>
        <w:rPr>
          <w:rFonts w:hint="default"/>
          <w:sz w:val="24"/>
        </w:rPr>
      </w:pPr>
    </w:p>
    <w:p>
      <w:pPr>
        <w:pStyle w:val="0"/>
        <w:rPr>
          <w:rFonts w:hint="default"/>
          <w:sz w:val="24"/>
        </w:rPr>
      </w:pPr>
      <w:r>
        <w:rPr>
          <w:rFonts w:hint="eastAsia"/>
          <w:sz w:val="24"/>
        </w:rPr>
        <w:t>　　八女市長</w:t>
      </w:r>
    </w:p>
    <w:p>
      <w:pPr>
        <w:pStyle w:val="0"/>
        <w:rPr>
          <w:rFonts w:hint="default"/>
          <w:sz w:val="24"/>
        </w:rPr>
      </w:pPr>
    </w:p>
    <w:p>
      <w:pPr>
        <w:pStyle w:val="0"/>
        <w:ind w:firstLine="4177" w:firstLineChars="1700"/>
        <w:rPr>
          <w:rFonts w:hint="default"/>
          <w:sz w:val="24"/>
        </w:rPr>
      </w:pPr>
      <w:r>
        <w:rPr>
          <w:rFonts w:hint="eastAsia"/>
          <w:sz w:val="24"/>
        </w:rPr>
        <w:t>住所又は所在地</w:t>
      </w:r>
    </w:p>
    <w:p>
      <w:pPr>
        <w:pStyle w:val="0"/>
        <w:ind w:firstLine="3194" w:firstLineChars="1300"/>
        <w:rPr>
          <w:rFonts w:hint="default"/>
          <w:sz w:val="24"/>
        </w:rPr>
      </w:pPr>
      <w:r>
        <w:rPr>
          <w:rFonts w:hint="eastAsia"/>
          <w:sz w:val="24"/>
        </w:rPr>
        <w:t>申請者　氏名又は名称</w:t>
      </w:r>
    </w:p>
    <w:p>
      <w:pPr>
        <w:pStyle w:val="0"/>
        <w:rPr>
          <w:rFonts w:hint="default"/>
          <w:sz w:val="24"/>
        </w:rPr>
      </w:pPr>
      <w:r>
        <w:rPr>
          <w:rFonts w:hint="eastAsia"/>
          <w:sz w:val="24"/>
        </w:rPr>
        <w:t>　　　　　　　　　　　　　　　　　（代表者名）　　　　　　　　　　　　</w:t>
      </w:r>
    </w:p>
    <w:p>
      <w:pPr>
        <w:pStyle w:val="0"/>
        <w:ind w:firstLine="737" w:firstLineChars="300"/>
        <w:rPr>
          <w:rFonts w:hint="default"/>
          <w:sz w:val="24"/>
        </w:rPr>
      </w:pPr>
    </w:p>
    <w:p>
      <w:pPr>
        <w:pStyle w:val="0"/>
        <w:ind w:firstLine="737" w:firstLineChars="300"/>
        <w:rPr>
          <w:rFonts w:hint="default"/>
          <w:sz w:val="24"/>
        </w:rPr>
      </w:pPr>
      <w:r>
        <w:rPr>
          <w:rFonts w:hint="eastAsia"/>
          <w:sz w:val="24"/>
        </w:rPr>
        <w:t>廃棄物の処理及び清掃に関する法律第７条第５項第４号の規定に該当</w:t>
      </w:r>
    </w:p>
    <w:p>
      <w:pPr>
        <w:pStyle w:val="0"/>
        <w:ind w:firstLine="737" w:firstLineChars="300"/>
        <w:rPr>
          <w:rFonts w:hint="default"/>
          <w:sz w:val="24"/>
        </w:rPr>
      </w:pPr>
      <w:r>
        <w:rPr>
          <w:rFonts w:hint="eastAsia"/>
          <w:sz w:val="24"/>
        </w:rPr>
        <w:t>しない者である旨の申出書</w:t>
      </w:r>
    </w:p>
    <w:p>
      <w:pPr>
        <w:pStyle w:val="0"/>
        <w:ind w:firstLine="246" w:firstLineChars="100"/>
        <w:rPr>
          <w:rFonts w:hint="default"/>
          <w:sz w:val="24"/>
        </w:rPr>
      </w:pPr>
    </w:p>
    <w:p>
      <w:pPr>
        <w:pStyle w:val="0"/>
        <w:ind w:firstLine="246" w:firstLineChars="100"/>
        <w:rPr>
          <w:rFonts w:hint="default"/>
          <w:sz w:val="24"/>
        </w:rPr>
      </w:pPr>
      <w:r>
        <w:rPr>
          <w:rFonts w:hint="eastAsia"/>
          <w:sz w:val="24"/>
        </w:rPr>
        <w:t>申請者、申請者の役員、廃棄物の処理及び清掃に関する法律施行令（昭和４６年政令第３００号）第４条の７に定める使用人及び法定代理人は、廃棄物の処理及び清掃に関する法律（昭和４５年法律第１３７号）第７条第５項第４号の規定に該当しないことを申し出ます。</w:t>
      </w:r>
    </w:p>
    <w:p>
      <w:pPr>
        <w:pStyle w:val="21"/>
        <w:spacing w:after="0" w:afterLines="0" w:afterAutospacing="0"/>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6"/>
        <w:jc w:val="both"/>
        <w:rPr>
          <w:rFonts w:hint="default" w:asciiTheme="minorEastAsia" w:hAnsiTheme="minorEastAsia" w:eastAsiaTheme="minorEastAsia"/>
        </w:rPr>
      </w:pPr>
    </w:p>
    <w:p>
      <w:pPr>
        <w:pStyle w:val="26"/>
        <w:ind w:firstLine="246" w:firstLineChars="100"/>
        <w:jc w:val="both"/>
        <w:rPr>
          <w:rFonts w:hint="default" w:asciiTheme="minorEastAsia" w:hAnsiTheme="minorEastAsia" w:eastAsiaTheme="minorEastAsia"/>
        </w:rPr>
      </w:pPr>
      <w:r>
        <w:rPr>
          <w:rFonts w:hint="eastAsia" w:asciiTheme="minorEastAsia" w:hAnsiTheme="minorEastAsia" w:eastAsiaTheme="minorEastAsia"/>
        </w:rPr>
        <w:t>様式第７号（第２条関係）</w:t>
      </w:r>
    </w:p>
    <w:p>
      <w:pPr>
        <w:pStyle w:val="22"/>
        <w:ind w:right="705" w:rightChars="327"/>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年　　月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32"/>
        <w:ind w:left="250" w:firstLine="459" w:firstLineChars="187"/>
        <w:jc w:val="both"/>
        <w:rPr>
          <w:rFonts w:hint="default" w:asciiTheme="minorEastAsia" w:hAnsiTheme="minorEastAsia" w:eastAsiaTheme="minorEastAsia"/>
        </w:rPr>
      </w:pPr>
      <w:r>
        <w:rPr>
          <w:rFonts w:hint="eastAsia" w:asciiTheme="minorEastAsia" w:hAnsiTheme="minorEastAsia" w:eastAsiaTheme="minorEastAsia"/>
        </w:rPr>
        <w:t>八女市長　簑　原　悠太朗　様</w:t>
      </w:r>
    </w:p>
    <w:p>
      <w:pPr>
        <w:pStyle w:val="28"/>
        <w:spacing w:after="1343" w:afterLines="0" w:afterAutospacing="0"/>
        <w:jc w:val="center"/>
        <w:rPr>
          <w:rFonts w:hint="default" w:asciiTheme="minorEastAsia" w:hAnsiTheme="minorEastAsia" w:eastAsiaTheme="minorEastAsia"/>
        </w:rPr>
      </w:pPr>
      <w:r>
        <w:rPr>
          <w:rFonts w:hint="eastAsia" w:asciiTheme="minorEastAsia" w:hAnsiTheme="minorEastAsia" w:eastAsiaTheme="minorEastAsia"/>
        </w:rPr>
        <w:t>誓　</w:t>
      </w:r>
      <w:r>
        <w:rPr>
          <w:rFonts w:hint="eastAsia" w:asciiTheme="minorEastAsia" w:hAnsiTheme="minorEastAsia" w:eastAsiaTheme="minorEastAsia"/>
        </w:rPr>
        <w:t xml:space="preserve"> </w:t>
      </w:r>
      <w:r>
        <w:rPr>
          <w:rFonts w:hint="eastAsia" w:asciiTheme="minorEastAsia" w:hAnsiTheme="minorEastAsia" w:eastAsiaTheme="minorEastAsia"/>
        </w:rPr>
        <w:t>約</w:t>
      </w:r>
      <w:r>
        <w:rPr>
          <w:rFonts w:hint="eastAsia" w:asciiTheme="minorEastAsia" w:hAnsiTheme="minorEastAsia" w:eastAsiaTheme="minorEastAsia"/>
        </w:rPr>
        <w:t xml:space="preserve"> </w:t>
      </w:r>
      <w:r>
        <w:rPr>
          <w:rFonts w:hint="eastAsia" w:asciiTheme="minorEastAsia" w:hAnsiTheme="minorEastAsia" w:eastAsiaTheme="minorEastAsia"/>
        </w:rPr>
        <w:t>　書</w:t>
      </w:r>
    </w:p>
    <w:p>
      <w:pPr>
        <w:pStyle w:val="31"/>
        <w:tabs>
          <w:tab w:val="left" w:leader="none" w:pos="9356"/>
        </w:tabs>
        <w:wordWrap w:val="0"/>
        <w:ind w:right="835" w:rightChars="387"/>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住所又は所在地　　　　　　　　　　　　　　　　　　</w:t>
      </w:r>
    </w:p>
    <w:p>
      <w:pPr>
        <w:pStyle w:val="25"/>
        <w:spacing w:after="100" w:afterLines="0" w:afterAutospacing="1" w:line="360" w:lineRule="atLeast"/>
        <w:ind w:right="390" w:rightChars="181" w:firstLine="3324" w:firstLineChars="1353"/>
        <w:rPr>
          <w:rFonts w:hint="default" w:asciiTheme="minorEastAsia" w:hAnsiTheme="minorEastAsia" w:eastAsiaTheme="minorEastAsia"/>
        </w:rPr>
      </w:pPr>
      <w:r>
        <w:rPr>
          <w:rFonts w:hint="eastAsia" w:asciiTheme="minorEastAsia" w:hAnsiTheme="minorEastAsia" w:eastAsiaTheme="minorEastAsia"/>
        </w:rPr>
        <w:t>氏名又は名称　　　　　　　　　　　　　　　　　　　</w:t>
      </w:r>
    </w:p>
    <w:p>
      <w:pPr>
        <w:pStyle w:val="25"/>
        <w:wordWrap w:val="0"/>
        <w:spacing w:line="360" w:lineRule="atLeast"/>
        <w:ind w:right="848" w:rightChars="393"/>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（代表者名）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22"/>
        <w:tabs>
          <w:tab w:val="left" w:leader="none" w:pos="9169"/>
        </w:tabs>
        <w:spacing w:after="6363" w:afterLines="0" w:afterAutospacing="0" w:line="451" w:lineRule="atLeast"/>
        <w:ind w:left="522" w:leftChars="242" w:right="863" w:rightChars="400" w:firstLine="310" w:firstLineChars="126"/>
        <w:jc w:val="both"/>
        <w:rPr>
          <w:rFonts w:hint="default" w:asciiTheme="minorEastAsia" w:hAnsiTheme="minorEastAsia" w:eastAsiaTheme="minorEastAsia"/>
          <w:color w:val="auto"/>
        </w:rPr>
      </w:pPr>
      <w:r>
        <w:rPr>
          <w:rFonts w:hint="eastAsia" w:asciiTheme="minorEastAsia" w:hAnsiTheme="minorEastAsia" w:eastAsiaTheme="minorEastAsia"/>
          <w:color w:val="auto"/>
        </w:rPr>
        <w:t>私は、一般廃棄物の収集、運搬及び処分を行うに当たり、八女市から許可を受けた一般廃棄物処理業者としての責務を深く自覚し、廃棄物の処理及び清掃に関する法律、八女市廃棄物の処理及び清掃に関する条例その他関係法令の規定を遵守し、誠実に業務を遂行することを固く誓います。</w:t>
      </w:r>
    </w:p>
    <w:p>
      <w:pPr>
        <w:pStyle w:val="22"/>
        <w:ind w:firstLine="246" w:firstLineChars="100"/>
        <w:rPr>
          <w:rFonts w:hint="default" w:asciiTheme="minorEastAsia" w:hAnsiTheme="minorEastAsia" w:eastAsiaTheme="minorEastAsia"/>
          <w:color w:val="auto"/>
        </w:rPr>
      </w:pPr>
      <w:r>
        <w:rPr>
          <w:rFonts w:hint="eastAsia" w:asciiTheme="minorEastAsia" w:hAnsiTheme="minorEastAsia" w:eastAsiaTheme="minorEastAsia"/>
        </w:rPr>
        <w:t>様式第１２号（第２条関係）</w:t>
      </w:r>
    </w:p>
    <w:p>
      <w:pPr>
        <w:pStyle w:val="31"/>
        <w:jc w:val="center"/>
        <w:rPr>
          <w:rFonts w:hint="default" w:asciiTheme="minorEastAsia" w:hAnsiTheme="minorEastAsia" w:eastAsiaTheme="minorEastAsia"/>
        </w:rPr>
      </w:pPr>
      <w:r>
        <w:rPr>
          <w:rFonts w:hint="eastAsia" w:asciiTheme="minorEastAsia" w:hAnsiTheme="minorEastAsia" w:eastAsiaTheme="minorEastAsia"/>
        </w:rPr>
        <w:t>処</w:t>
      </w:r>
      <w:r>
        <w:rPr>
          <w:rFonts w:hint="eastAsia" w:asciiTheme="minorEastAsia" w:hAnsiTheme="minorEastAsia" w:eastAsiaTheme="minorEastAsia"/>
        </w:rPr>
        <w:t xml:space="preserve"> </w:t>
      </w:r>
      <w:r>
        <w:rPr>
          <w:rFonts w:hint="eastAsia" w:asciiTheme="minorEastAsia" w:hAnsiTheme="minorEastAsia" w:eastAsiaTheme="minorEastAsia"/>
        </w:rPr>
        <w:t>分</w:t>
      </w:r>
      <w:r>
        <w:rPr>
          <w:rFonts w:hint="eastAsia" w:asciiTheme="minorEastAsia" w:hAnsiTheme="minorEastAsia" w:eastAsiaTheme="minorEastAsia"/>
        </w:rPr>
        <w:t xml:space="preserve"> </w:t>
      </w:r>
      <w:r>
        <w:rPr>
          <w:rFonts w:hint="eastAsia" w:asciiTheme="minorEastAsia" w:hAnsiTheme="minorEastAsia" w:eastAsiaTheme="minorEastAsia"/>
        </w:rPr>
        <w:t>計</w:t>
      </w:r>
      <w:r>
        <w:rPr>
          <w:rFonts w:hint="eastAsia" w:asciiTheme="minorEastAsia" w:hAnsiTheme="minorEastAsia" w:eastAsiaTheme="minorEastAsia"/>
        </w:rPr>
        <w:t xml:space="preserve"> </w:t>
      </w:r>
      <w:r>
        <w:rPr>
          <w:rFonts w:hint="eastAsia" w:asciiTheme="minorEastAsia" w:hAnsiTheme="minorEastAsia" w:eastAsiaTheme="minorEastAsia"/>
        </w:rPr>
        <w:t>画</w:t>
      </w:r>
      <w:r>
        <w:rPr>
          <w:rFonts w:hint="eastAsia" w:asciiTheme="minorEastAsia" w:hAnsiTheme="minorEastAsia" w:eastAsiaTheme="minorEastAsia"/>
        </w:rPr>
        <w:t xml:space="preserve"> </w:t>
      </w:r>
      <w:r>
        <w:rPr>
          <w:rFonts w:hint="eastAsia" w:asciiTheme="minorEastAsia" w:hAnsiTheme="minorEastAsia" w:eastAsiaTheme="minorEastAsia"/>
        </w:rPr>
        <w:t>書</w:t>
      </w:r>
    </w:p>
    <w:tbl>
      <w:tblPr>
        <w:tblStyle w:val="11"/>
        <w:tblW w:w="9355" w:type="dxa"/>
        <w:tblInd w:w="534" w:type="dxa"/>
        <w:tblLayout w:type="fixed"/>
        <w:tblLook w:firstRow="1" w:lastRow="0" w:firstColumn="1" w:lastColumn="0" w:noHBand="0" w:noVBand="1" w:val="04A0"/>
      </w:tblPr>
      <w:tblGrid>
        <w:gridCol w:w="3685"/>
        <w:gridCol w:w="5670"/>
      </w:tblGrid>
      <w:tr>
        <w:trPr>
          <w:trHeight w:val="730"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firstLine="270" w:firstLineChars="110"/>
              <w:rPr>
                <w:rFonts w:hint="default" w:asciiTheme="minorEastAsia" w:hAnsiTheme="minorEastAsia" w:eastAsiaTheme="minorEastAsia"/>
                <w:kern w:val="2"/>
              </w:rPr>
            </w:pPr>
            <w:r>
              <w:rPr>
                <w:rFonts w:hint="eastAsia" w:asciiTheme="minorEastAsia" w:hAnsiTheme="minorEastAsia" w:eastAsiaTheme="minorEastAsia"/>
                <w:kern w:val="2"/>
              </w:rPr>
              <w:t>処分する一般廃棄物の種類</w:t>
            </w:r>
            <w:r>
              <w:rPr>
                <w:rFonts w:hint="eastAsia" w:asciiTheme="minorEastAsia" w:hAnsiTheme="minorEastAsia" w:eastAsiaTheme="minorEastAsia"/>
                <w:kern w:val="2"/>
              </w:rPr>
              <w:t xml:space="preserve"> </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13"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185" w:rightChars="86" w:firstLine="256" w:firstLineChars="104"/>
              <w:rPr>
                <w:rFonts w:hint="default" w:asciiTheme="minorEastAsia" w:hAnsiTheme="minorEastAsia" w:eastAsiaTheme="minorEastAsia"/>
                <w:kern w:val="2"/>
              </w:rPr>
            </w:pPr>
            <w:r>
              <w:rPr>
                <w:rFonts w:hint="eastAsia" w:asciiTheme="minorEastAsia" w:hAnsiTheme="minorEastAsia" w:eastAsiaTheme="minorEastAsia"/>
              </w:rPr>
              <w:t>処　</w:t>
            </w:r>
            <w:r>
              <w:rPr>
                <w:rFonts w:hint="eastAsia" w:asciiTheme="minorEastAsia" w:hAnsiTheme="minorEastAsia" w:eastAsiaTheme="minorEastAsia"/>
              </w:rPr>
              <w:t xml:space="preserve"> </w:t>
            </w:r>
            <w:r>
              <w:rPr>
                <w:rFonts w:hint="eastAsia" w:asciiTheme="minorEastAsia" w:hAnsiTheme="minorEastAsia" w:eastAsiaTheme="minorEastAsia"/>
              </w:rPr>
              <w:t>分　</w:t>
            </w:r>
            <w:r>
              <w:rPr>
                <w:rFonts w:hint="eastAsia" w:asciiTheme="minorEastAsia" w:hAnsiTheme="minorEastAsia" w:eastAsiaTheme="minorEastAsia"/>
              </w:rPr>
              <w:t xml:space="preserve"> </w:t>
            </w:r>
            <w:r>
              <w:rPr>
                <w:rFonts w:hint="eastAsia" w:asciiTheme="minorEastAsia" w:hAnsiTheme="minorEastAsia" w:eastAsiaTheme="minorEastAsia"/>
              </w:rPr>
              <w:t>の　</w:t>
            </w:r>
            <w:r>
              <w:rPr>
                <w:rFonts w:hint="eastAsia" w:asciiTheme="minorEastAsia" w:hAnsiTheme="minorEastAsia" w:eastAsiaTheme="minorEastAsia"/>
              </w:rPr>
              <w:t xml:space="preserve"> </w:t>
            </w:r>
            <w:r>
              <w:rPr>
                <w:rFonts w:hint="eastAsia" w:asciiTheme="minorEastAsia" w:hAnsiTheme="minorEastAsia" w:eastAsiaTheme="minorEastAsia"/>
              </w:rPr>
              <w:t>内　</w:t>
            </w:r>
            <w:r>
              <w:rPr>
                <w:rFonts w:hint="eastAsia" w:asciiTheme="minorEastAsia" w:hAnsiTheme="minorEastAsia" w:eastAsiaTheme="minorEastAsia"/>
              </w:rPr>
              <w:t xml:space="preserve"> </w:t>
            </w:r>
            <w:r>
              <w:rPr>
                <w:rFonts w:hint="eastAsia" w:asciiTheme="minorEastAsia" w:hAnsiTheme="minorEastAsia" w:eastAsiaTheme="minorEastAsia"/>
              </w:rPr>
              <w:t>容</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1496"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457" w:rightChars="212" w:firstLine="278" w:firstLineChars="101"/>
              <w:rPr>
                <w:rFonts w:hint="default" w:asciiTheme="minorEastAsia" w:hAnsiTheme="minorEastAsia" w:eastAsiaTheme="minorEastAsia"/>
                <w:kern w:val="2"/>
              </w:rPr>
            </w:pPr>
            <w:r>
              <w:rPr>
                <w:rFonts w:hint="eastAsia" w:asciiTheme="minorEastAsia" w:hAnsiTheme="minorEastAsia" w:eastAsiaTheme="minorEastAsia"/>
                <w:spacing w:val="10"/>
                <w:fitText w:val="2640" w:id="1"/>
              </w:rPr>
              <w:t>処　</w:t>
            </w:r>
            <w:r>
              <w:rPr>
                <w:rFonts w:hint="eastAsia" w:asciiTheme="minorEastAsia" w:hAnsiTheme="minorEastAsia" w:eastAsiaTheme="minorEastAsia"/>
                <w:spacing w:val="10"/>
                <w:fitText w:val="2640" w:id="1"/>
              </w:rPr>
              <w:t xml:space="preserve">  </w:t>
            </w:r>
            <w:r>
              <w:rPr>
                <w:rFonts w:hint="eastAsia" w:asciiTheme="minorEastAsia" w:hAnsiTheme="minorEastAsia" w:eastAsiaTheme="minorEastAsia"/>
                <w:spacing w:val="10"/>
                <w:fitText w:val="2640" w:id="1"/>
              </w:rPr>
              <w:t>理　</w:t>
            </w:r>
            <w:r>
              <w:rPr>
                <w:rFonts w:hint="eastAsia" w:asciiTheme="minorEastAsia" w:hAnsiTheme="minorEastAsia" w:eastAsiaTheme="minorEastAsia"/>
                <w:spacing w:val="10"/>
                <w:fitText w:val="2640" w:id="1"/>
              </w:rPr>
              <w:t xml:space="preserve">  </w:t>
            </w:r>
            <w:r>
              <w:rPr>
                <w:rFonts w:hint="eastAsia" w:asciiTheme="minorEastAsia" w:hAnsiTheme="minorEastAsia" w:eastAsiaTheme="minorEastAsia"/>
                <w:spacing w:val="10"/>
                <w:fitText w:val="2640" w:id="1"/>
              </w:rPr>
              <w:t>方　</w:t>
            </w:r>
            <w:r>
              <w:rPr>
                <w:rFonts w:hint="eastAsia" w:asciiTheme="minorEastAsia" w:hAnsiTheme="minorEastAsia" w:eastAsiaTheme="minorEastAsia"/>
                <w:spacing w:val="10"/>
                <w:fitText w:val="2640" w:id="1"/>
              </w:rPr>
              <w:t xml:space="preserve">  </w:t>
            </w:r>
            <w:r>
              <w:rPr>
                <w:rFonts w:hint="eastAsia" w:asciiTheme="minorEastAsia" w:hAnsiTheme="minorEastAsia" w:eastAsiaTheme="minorEastAsia"/>
                <w:spacing w:val="-60"/>
                <w:fitText w:val="2640" w:id="1"/>
              </w:rPr>
              <w:t>式</w:t>
            </w:r>
            <w:r>
              <w:rPr>
                <w:rFonts w:hint="eastAsia" w:asciiTheme="minorEastAsia" w:hAnsiTheme="minorEastAsia" w:eastAsiaTheme="minorEastAsia"/>
              </w:rPr>
              <w:t>　</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48"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457" w:rightChars="212" w:firstLine="246" w:firstLineChars="100"/>
              <w:rPr>
                <w:rFonts w:hint="default" w:asciiTheme="minorEastAsia" w:hAnsiTheme="minorEastAsia" w:eastAsiaTheme="minorEastAsia"/>
                <w:kern w:val="2"/>
              </w:rPr>
            </w:pPr>
            <w:r>
              <w:rPr>
                <w:rFonts w:hint="eastAsia" w:asciiTheme="minorEastAsia" w:hAnsiTheme="minorEastAsia" w:eastAsiaTheme="minorEastAsia"/>
                <w:spacing w:val="2"/>
                <w:fitText w:val="2700" w:id="2"/>
              </w:rPr>
              <w:t>処　</w:t>
            </w:r>
            <w:r>
              <w:rPr>
                <w:rFonts w:hint="eastAsia" w:asciiTheme="minorEastAsia" w:hAnsiTheme="minorEastAsia" w:eastAsiaTheme="minorEastAsia"/>
                <w:spacing w:val="2"/>
                <w:fitText w:val="2700" w:id="2"/>
              </w:rPr>
              <w:t xml:space="preserve"> </w:t>
            </w:r>
            <w:r>
              <w:rPr>
                <w:rFonts w:hint="eastAsia" w:asciiTheme="minorEastAsia" w:hAnsiTheme="minorEastAsia" w:eastAsiaTheme="minorEastAsia"/>
                <w:spacing w:val="2"/>
                <w:fitText w:val="2700" w:id="2"/>
              </w:rPr>
              <w:t>理　</w:t>
            </w:r>
            <w:r>
              <w:rPr>
                <w:rFonts w:hint="eastAsia" w:asciiTheme="minorEastAsia" w:hAnsiTheme="minorEastAsia" w:eastAsiaTheme="minorEastAsia"/>
                <w:spacing w:val="2"/>
                <w:fitText w:val="2700" w:id="2"/>
              </w:rPr>
              <w:t xml:space="preserve"> </w:t>
            </w:r>
            <w:r>
              <w:rPr>
                <w:rFonts w:hint="eastAsia" w:asciiTheme="minorEastAsia" w:hAnsiTheme="minorEastAsia" w:eastAsiaTheme="minorEastAsia"/>
                <w:spacing w:val="2"/>
                <w:fitText w:val="2700" w:id="2"/>
              </w:rPr>
              <w:t>予　</w:t>
            </w:r>
            <w:r>
              <w:rPr>
                <w:rFonts w:hint="eastAsia" w:asciiTheme="minorEastAsia" w:hAnsiTheme="minorEastAsia" w:eastAsiaTheme="minorEastAsia"/>
                <w:spacing w:val="2"/>
                <w:fitText w:val="2700" w:id="2"/>
              </w:rPr>
              <w:t xml:space="preserve"> </w:t>
            </w:r>
            <w:r>
              <w:rPr>
                <w:rFonts w:hint="eastAsia" w:asciiTheme="minorEastAsia" w:hAnsiTheme="minorEastAsia" w:eastAsiaTheme="minorEastAsia"/>
                <w:spacing w:val="2"/>
                <w:fitText w:val="2700" w:id="2"/>
              </w:rPr>
              <w:t>定　</w:t>
            </w:r>
            <w:r>
              <w:rPr>
                <w:rFonts w:hint="eastAsia" w:asciiTheme="minorEastAsia" w:hAnsiTheme="minorEastAsia" w:eastAsiaTheme="minorEastAsia"/>
                <w:spacing w:val="2"/>
                <w:fitText w:val="2700" w:id="2"/>
              </w:rPr>
              <w:t xml:space="preserve"> </w:t>
            </w:r>
            <w:r>
              <w:rPr>
                <w:rFonts w:hint="eastAsia" w:asciiTheme="minorEastAsia" w:hAnsiTheme="minorEastAsia" w:eastAsiaTheme="minorEastAsia"/>
                <w:spacing w:val="6"/>
                <w:fitText w:val="2700" w:id="2"/>
              </w:rPr>
              <w:t>量</w:t>
            </w:r>
            <w:r>
              <w:rPr>
                <w:rFonts w:hint="eastAsia" w:asciiTheme="minorEastAsia" w:hAnsiTheme="minorEastAsia" w:eastAsiaTheme="minorEastAsia"/>
                <w:kern w:val="2"/>
              </w:rPr>
              <w:t xml:space="preserve"> </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58"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tabs>
                <w:tab w:val="left" w:leader="none" w:pos="2868"/>
              </w:tabs>
              <w:ind w:right="531" w:rightChars="246" w:firstLine="213" w:firstLineChars="50"/>
              <w:rPr>
                <w:rFonts w:hint="default" w:asciiTheme="minorEastAsia" w:hAnsiTheme="minorEastAsia" w:eastAsiaTheme="minorEastAsia"/>
                <w:kern w:val="2"/>
              </w:rPr>
            </w:pPr>
            <w:r>
              <w:rPr>
                <w:rFonts w:hint="eastAsia" w:asciiTheme="minorEastAsia" w:hAnsiTheme="minorEastAsia" w:eastAsiaTheme="minorEastAsia"/>
                <w:spacing w:val="90"/>
                <w:fitText w:val="2760" w:id="3"/>
              </w:rPr>
              <w:t>保管施設の有</w:t>
            </w:r>
            <w:r>
              <w:rPr>
                <w:rFonts w:hint="eastAsia" w:asciiTheme="minorEastAsia" w:hAnsiTheme="minorEastAsia" w:eastAsiaTheme="minorEastAsia"/>
                <w:fitText w:val="2760" w:id="3"/>
              </w:rPr>
              <w:t>無</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1428"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470" w:rightChars="218" w:firstLine="210" w:firstLineChars="76"/>
              <w:rPr>
                <w:rFonts w:hint="default" w:asciiTheme="minorEastAsia" w:hAnsiTheme="minorEastAsia" w:eastAsiaTheme="minorEastAsia"/>
                <w:kern w:val="2"/>
              </w:rPr>
            </w:pPr>
            <w:r>
              <w:rPr>
                <w:rFonts w:hint="eastAsia" w:asciiTheme="minorEastAsia" w:hAnsiTheme="minorEastAsia" w:eastAsiaTheme="minorEastAsia"/>
                <w:spacing w:val="26"/>
                <w:fitText w:val="2760" w:id="4"/>
              </w:rPr>
              <w:t>保　管　の　方　</w:t>
            </w:r>
            <w:r>
              <w:rPr>
                <w:rFonts w:hint="eastAsia" w:asciiTheme="minorEastAsia" w:hAnsiTheme="minorEastAsia" w:eastAsiaTheme="minorEastAsia"/>
                <w:spacing w:val="26"/>
                <w:fitText w:val="2760" w:id="4"/>
              </w:rPr>
              <w:t xml:space="preserve"> </w:t>
            </w:r>
            <w:r>
              <w:rPr>
                <w:rFonts w:hint="eastAsia" w:asciiTheme="minorEastAsia" w:hAnsiTheme="minorEastAsia" w:eastAsiaTheme="minorEastAsia"/>
                <w:spacing w:val="6"/>
                <w:fitText w:val="2760" w:id="4"/>
              </w:rPr>
              <w:t>法</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1525"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firstLine="369" w:firstLineChars="150"/>
              <w:jc w:val="both"/>
              <w:rPr>
                <w:rFonts w:hint="default" w:asciiTheme="minorEastAsia" w:hAnsiTheme="minorEastAsia" w:eastAsiaTheme="minorEastAsia"/>
              </w:rPr>
            </w:pPr>
          </w:p>
          <w:p>
            <w:pPr>
              <w:pStyle w:val="22"/>
              <w:ind w:firstLine="349" w:firstLineChars="150"/>
              <w:jc w:val="both"/>
              <w:rPr>
                <w:rFonts w:hint="default" w:asciiTheme="minorEastAsia" w:hAnsiTheme="minorEastAsia" w:eastAsiaTheme="minorEastAsia"/>
                <w:kern w:val="2"/>
              </w:rPr>
            </w:pPr>
            <w:r>
              <w:rPr>
                <w:rFonts w:hint="eastAsia" w:asciiTheme="minorEastAsia" w:hAnsiTheme="minorEastAsia" w:eastAsiaTheme="minorEastAsia"/>
                <w:spacing w:val="1"/>
                <w:w w:val="95"/>
                <w:fitText w:val="2520" w:id="5"/>
              </w:rPr>
              <w:t>飛散・流出・浸透・悪</w:t>
            </w:r>
            <w:r>
              <w:rPr>
                <w:rFonts w:hint="eastAsia" w:asciiTheme="minorEastAsia" w:hAnsiTheme="minorEastAsia" w:eastAsiaTheme="minorEastAsia"/>
                <w:spacing w:val="2"/>
                <w:w w:val="95"/>
                <w:fitText w:val="2520" w:id="5"/>
              </w:rPr>
              <w:t>臭</w:t>
            </w:r>
            <w:r>
              <w:rPr>
                <w:rFonts w:hint="eastAsia" w:asciiTheme="minorEastAsia" w:hAnsiTheme="minorEastAsia" w:eastAsiaTheme="minorEastAsia"/>
                <w:kern w:val="2"/>
              </w:rPr>
              <w:t xml:space="preserve"> </w:t>
            </w:r>
          </w:p>
          <w:p>
            <w:pPr>
              <w:pStyle w:val="22"/>
              <w:ind w:right="714" w:rightChars="331" w:firstLine="321" w:firstLineChars="105"/>
              <w:jc w:val="both"/>
              <w:rPr>
                <w:rFonts w:hint="default" w:asciiTheme="minorEastAsia" w:hAnsiTheme="minorEastAsia" w:eastAsiaTheme="minorEastAsia"/>
                <w:kern w:val="2"/>
              </w:rPr>
            </w:pPr>
            <w:r>
              <w:rPr>
                <w:rFonts w:hint="eastAsia" w:asciiTheme="minorEastAsia" w:hAnsiTheme="minorEastAsia" w:eastAsiaTheme="minorEastAsia"/>
                <w:spacing w:val="42"/>
                <w:fitText w:val="2520" w:id="6"/>
              </w:rPr>
              <w:t>の発散の防止措</w:t>
            </w:r>
            <w:r>
              <w:rPr>
                <w:rFonts w:hint="eastAsia" w:asciiTheme="minorEastAsia" w:hAnsiTheme="minorEastAsia" w:eastAsiaTheme="minorEastAsia"/>
                <w:spacing w:val="6"/>
                <w:fitText w:val="2520" w:id="6"/>
              </w:rPr>
              <w:t>置</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保　管　施　設</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w:t>
            </w:r>
            <w:r>
              <w:rPr>
                <w:rFonts w:hint="eastAsia" w:asciiTheme="minorEastAsia" w:hAnsiTheme="minorEastAsia" w:eastAsiaTheme="minorEastAsia"/>
                <w:kern w:val="2"/>
              </w:rPr>
              <w:t xml:space="preserve"> </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10"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firstLine="369" w:firstLineChars="150"/>
              <w:rPr>
                <w:rFonts w:hint="default" w:asciiTheme="minorEastAsia" w:hAnsiTheme="minorEastAsia" w:eastAsiaTheme="minorEastAsia"/>
                <w:kern w:val="2"/>
              </w:rPr>
            </w:pPr>
            <w:r>
              <w:rPr>
                <w:rFonts w:hint="eastAsia" w:asciiTheme="minorEastAsia" w:hAnsiTheme="minorEastAsia" w:eastAsiaTheme="minorEastAsia"/>
                <w:spacing w:val="6"/>
                <w:fitText w:val="2520" w:id="7"/>
              </w:rPr>
              <w:t>処理後の廃棄物の種類</w:t>
            </w:r>
            <w:r>
              <w:rPr>
                <w:rFonts w:hint="eastAsia" w:asciiTheme="minorEastAsia" w:hAnsiTheme="minorEastAsia" w:eastAsiaTheme="minorEastAsia"/>
              </w:rPr>
              <w:t>　</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10"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firstLine="246" w:firstLineChars="100"/>
              <w:rPr>
                <w:rFonts w:hint="default" w:asciiTheme="minorEastAsia" w:hAnsiTheme="minorEastAsia" w:eastAsiaTheme="minorEastAsia"/>
                <w:kern w:val="2"/>
              </w:rPr>
            </w:pPr>
            <w:r>
              <w:rPr>
                <w:rFonts w:hint="eastAsia" w:asciiTheme="minorEastAsia" w:hAnsiTheme="minorEastAsia" w:eastAsiaTheme="minorEastAsia"/>
                <w:kern w:val="2"/>
              </w:rPr>
              <w:t>処理後の廃棄物の排出予定量</w:t>
            </w:r>
            <w:r>
              <w:rPr>
                <w:rFonts w:hint="eastAsia" w:asciiTheme="minorEastAsia" w:hAnsiTheme="minorEastAsia" w:eastAsiaTheme="minorEastAsia"/>
                <w:kern w:val="2"/>
              </w:rPr>
              <w:t xml:space="preserve"> </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910" w:hRule="atLeast"/>
        </w:trPr>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firstLine="354" w:firstLineChars="152"/>
              <w:rPr>
                <w:rFonts w:hint="default" w:asciiTheme="minorEastAsia" w:hAnsiTheme="minorEastAsia" w:eastAsiaTheme="minorEastAsia"/>
                <w:kern w:val="2"/>
              </w:rPr>
            </w:pPr>
            <w:r>
              <w:rPr>
                <w:rFonts w:hint="eastAsia" w:asciiTheme="minorEastAsia" w:hAnsiTheme="minorEastAsia" w:eastAsiaTheme="minorEastAsia"/>
                <w:spacing w:val="1"/>
                <w:w w:val="95"/>
                <w:fitText w:val="2520" w:id="8"/>
              </w:rPr>
              <w:t>処理後の廃棄物の排出</w:t>
            </w:r>
            <w:r>
              <w:rPr>
                <w:rFonts w:hint="eastAsia" w:asciiTheme="minorEastAsia" w:hAnsiTheme="minorEastAsia" w:eastAsiaTheme="minorEastAsia"/>
                <w:spacing w:val="2"/>
                <w:w w:val="95"/>
                <w:fitText w:val="2520" w:id="8"/>
              </w:rPr>
              <w:t>先</w:t>
            </w:r>
          </w:p>
        </w:tc>
        <w:tc>
          <w:tcPr>
            <w:tcW w:w="5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bl>
    <w:p>
      <w:pPr>
        <w:pStyle w:val="33"/>
        <w:snapToGrid w:val="0"/>
        <w:spacing w:line="240" w:lineRule="auto"/>
        <w:ind w:firstLine="491" w:firstLine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添付書類</w:t>
      </w:r>
      <w:r>
        <w:rPr>
          <w:rFonts w:hint="eastAsia" w:asciiTheme="minorEastAsia" w:hAnsiTheme="minorEastAsia" w:eastAsiaTheme="minorEastAsia"/>
        </w:rPr>
        <w:t xml:space="preserve"> </w:t>
      </w:r>
    </w:p>
    <w:p>
      <w:pPr>
        <w:pStyle w:val="25"/>
        <w:snapToGrid w:val="0"/>
        <w:spacing w:after="100" w:afterLines="0" w:afterAutospacing="1"/>
        <w:ind w:left="641" w:right="346" w:firstLine="246" w:firstLineChars="1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排ガス処理等関係書類</w:t>
      </w:r>
    </w:p>
    <w:p>
      <w:pPr>
        <w:pStyle w:val="25"/>
        <w:snapToGrid w:val="0"/>
        <w:spacing w:after="100" w:afterLines="0" w:afterAutospacing="1"/>
        <w:ind w:left="641" w:right="346" w:firstLine="491" w:firstLine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処理フローシート</w:t>
      </w:r>
    </w:p>
    <w:p>
      <w:pPr>
        <w:pStyle w:val="25"/>
        <w:snapToGrid w:val="0"/>
        <w:spacing w:after="100" w:afterLines="0" w:afterAutospacing="1"/>
        <w:ind w:left="641" w:right="346" w:firstLine="491" w:firstLine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施設の位置図、見取図</w:t>
      </w:r>
      <w:r>
        <w:rPr>
          <w:rFonts w:hint="eastAsia" w:asciiTheme="minorEastAsia" w:hAnsiTheme="minorEastAsia" w:eastAsiaTheme="minorEastAsia"/>
        </w:rPr>
        <w:t xml:space="preserve"> </w:t>
      </w:r>
    </w:p>
    <w:p>
      <w:pPr>
        <w:pStyle w:val="25"/>
        <w:snapToGrid w:val="0"/>
        <w:spacing w:after="100" w:afterLines="0" w:afterAutospacing="1"/>
        <w:ind w:left="641" w:right="346" w:firstLine="491" w:firstLine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施設の構造、設備の設計図面</w:t>
      </w:r>
    </w:p>
    <w:p>
      <w:pPr>
        <w:pStyle w:val="25"/>
        <w:snapToGrid w:val="0"/>
        <w:spacing w:after="100" w:afterLines="0" w:afterAutospacing="1"/>
        <w:ind w:left="641" w:right="346" w:firstLine="491" w:firstLine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設備の設計計算書及び仕様書</w:t>
      </w:r>
    </w:p>
    <w:p>
      <w:pPr>
        <w:pStyle w:val="25"/>
        <w:snapToGrid w:val="0"/>
        <w:ind w:left="643" w:right="345" w:firstLine="491" w:firstLine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その他関係書類（賃貸借契約書など）</w:t>
      </w:r>
    </w:p>
    <w:p>
      <w:pPr>
        <w:pStyle w:val="0"/>
        <w:tabs>
          <w:tab w:val="left" w:leader="none" w:pos="9214"/>
        </w:tabs>
        <w:ind w:right="1279" w:rightChars="593"/>
        <w:jc w:val="center"/>
        <w:rPr>
          <w:rFonts w:hint="default"/>
          <w:sz w:val="24"/>
        </w:rPr>
      </w:pPr>
      <w:r>
        <w:rPr>
          <w:rFonts w:hint="eastAsia"/>
          <w:sz w:val="24"/>
        </w:rPr>
        <w:t>同　意　書</w:t>
      </w:r>
    </w:p>
    <w:p>
      <w:pPr>
        <w:pStyle w:val="0"/>
        <w:rPr>
          <w:rFonts w:hint="default"/>
          <w:sz w:val="24"/>
        </w:rPr>
      </w:pPr>
    </w:p>
    <w:p>
      <w:pPr>
        <w:pStyle w:val="0"/>
        <w:tabs>
          <w:tab w:val="left" w:leader="none" w:pos="9214"/>
        </w:tabs>
        <w:ind w:right="1279" w:rightChars="593" w:firstLine="246" w:firstLineChars="100"/>
        <w:rPr>
          <w:rFonts w:hint="default"/>
          <w:sz w:val="24"/>
        </w:rPr>
      </w:pPr>
      <w:r>
        <w:rPr>
          <w:rFonts w:hint="eastAsia"/>
          <w:sz w:val="24"/>
        </w:rPr>
        <w:t>令和６・７年度八女市一般廃棄物（事業系可燃性ごみ）処理業許可申請にあたり、八女市廃棄物の処理及び清掃に関する条例施行規則第７条に基づき、下記調査対象にかかる滞納状況を市が調査することに同意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調査対象　（法人の場合）役員名簿記載の法人及び役員全員</w:t>
      </w:r>
    </w:p>
    <w:p>
      <w:pPr>
        <w:pStyle w:val="0"/>
        <w:ind w:firstLine="1720" w:firstLineChars="700"/>
        <w:rPr>
          <w:rFonts w:hint="default"/>
          <w:sz w:val="24"/>
        </w:rPr>
      </w:pPr>
      <w:r>
        <w:rPr>
          <w:rFonts w:hint="eastAsia"/>
          <w:sz w:val="24"/>
        </w:rPr>
        <w:t>（個人の場合）代表者及び同居親族名簿記載の申請者及び</w:t>
      </w:r>
    </w:p>
    <w:p>
      <w:pPr>
        <w:pStyle w:val="0"/>
        <w:rPr>
          <w:rFonts w:hint="default"/>
          <w:sz w:val="24"/>
        </w:rPr>
      </w:pPr>
      <w:r>
        <w:rPr>
          <w:rFonts w:hint="eastAsia"/>
          <w:sz w:val="24"/>
        </w:rPr>
        <w:t>　　　　　　　　　　　　　　同居の親族氏名</w:t>
      </w:r>
    </w:p>
    <w:p>
      <w:pPr>
        <w:pStyle w:val="0"/>
        <w:rPr>
          <w:rFonts w:hint="default"/>
          <w:sz w:val="24"/>
        </w:rPr>
      </w:pPr>
    </w:p>
    <w:p>
      <w:pPr>
        <w:pStyle w:val="0"/>
        <w:rPr>
          <w:rFonts w:hint="default"/>
          <w:sz w:val="24"/>
        </w:rPr>
      </w:pPr>
      <w:r>
        <w:rPr>
          <w:rFonts w:hint="eastAsia"/>
          <w:sz w:val="24"/>
        </w:rPr>
        <w:t>２　調査項目　　市税、国民健康保険税、市税外徴収金等</w:t>
      </w:r>
    </w:p>
    <w:p>
      <w:pPr>
        <w:pStyle w:val="0"/>
        <w:rPr>
          <w:rFonts w:hint="default"/>
          <w:sz w:val="24"/>
        </w:rPr>
      </w:pPr>
    </w:p>
    <w:p>
      <w:pPr>
        <w:pStyle w:val="0"/>
        <w:rPr>
          <w:rFonts w:hint="default"/>
          <w:sz w:val="24"/>
        </w:rPr>
      </w:pPr>
      <w:r>
        <w:rPr>
          <w:rFonts w:hint="eastAsia"/>
          <w:sz w:val="24"/>
        </w:rPr>
        <w:t>３　調査内容確認連絡先</w:t>
      </w:r>
    </w:p>
    <w:p>
      <w:pPr>
        <w:pStyle w:val="0"/>
        <w:ind w:firstLine="1720" w:firstLineChars="700"/>
        <w:rPr>
          <w:rFonts w:hint="default"/>
          <w:sz w:val="24"/>
          <w:u w:val="single" w:color="auto"/>
        </w:rPr>
      </w:pPr>
      <w:r>
        <w:rPr>
          <w:rFonts w:hint="eastAsia"/>
          <w:sz w:val="24"/>
        </w:rPr>
        <w:t>（ＴＥＬ）</w:t>
      </w:r>
      <w:r>
        <w:rPr>
          <w:rFonts w:hint="eastAsia"/>
          <w:sz w:val="24"/>
          <w:u w:val="single" w:color="auto"/>
        </w:rPr>
        <w:t>　　　　　―　　　―　　　　　</w:t>
      </w:r>
    </w:p>
    <w:p>
      <w:pPr>
        <w:pStyle w:val="0"/>
        <w:ind w:firstLine="1720" w:firstLineChars="700"/>
        <w:rPr>
          <w:rFonts w:hint="default"/>
          <w:sz w:val="24"/>
        </w:rPr>
      </w:pPr>
      <w:r>
        <w:rPr>
          <w:rFonts w:hint="eastAsia"/>
          <w:sz w:val="24"/>
        </w:rPr>
        <w:t>（担当者）</w:t>
      </w:r>
      <w:r>
        <w:rPr>
          <w:rFonts w:hint="eastAsia"/>
          <w:sz w:val="24"/>
          <w:u w:val="single" w:color="auto"/>
        </w:rPr>
        <w:t>　　　　　　　　　　　　　　　</w:t>
      </w:r>
    </w:p>
    <w:p>
      <w:pPr>
        <w:pStyle w:val="0"/>
        <w:rPr>
          <w:rFonts w:hint="default"/>
          <w:sz w:val="24"/>
        </w:rPr>
      </w:pPr>
    </w:p>
    <w:p>
      <w:pPr>
        <w:pStyle w:val="0"/>
        <w:rPr>
          <w:rFonts w:hint="default"/>
          <w:sz w:val="24"/>
        </w:rPr>
      </w:pPr>
    </w:p>
    <w:p>
      <w:pPr>
        <w:pStyle w:val="0"/>
        <w:ind w:firstLine="5651" w:firstLineChars="2300"/>
        <w:rPr>
          <w:rFonts w:hint="default"/>
          <w:sz w:val="24"/>
        </w:rPr>
      </w:pPr>
      <w:r>
        <w:rPr>
          <w:rFonts w:hint="eastAsia"/>
          <w:sz w:val="24"/>
        </w:rPr>
        <w:t>令和　　年　　月　　日</w:t>
      </w:r>
    </w:p>
    <w:p>
      <w:pPr>
        <w:pStyle w:val="0"/>
        <w:rPr>
          <w:rFonts w:hint="default"/>
          <w:sz w:val="24"/>
        </w:rPr>
      </w:pPr>
    </w:p>
    <w:p>
      <w:pPr>
        <w:pStyle w:val="0"/>
        <w:ind w:firstLine="246" w:firstLineChars="100"/>
        <w:rPr>
          <w:rFonts w:hint="default"/>
          <w:sz w:val="24"/>
        </w:rPr>
      </w:pPr>
      <w:r>
        <w:rPr>
          <w:rFonts w:hint="eastAsia"/>
          <w:sz w:val="24"/>
        </w:rPr>
        <w:t>八女市長　簑　原　悠太朗</w:t>
      </w:r>
      <w:bookmarkStart w:id="0" w:name="_GoBack"/>
      <w:bookmarkEnd w:id="0"/>
      <w:r>
        <w:rPr>
          <w:rFonts w:hint="eastAsia"/>
          <w:sz w:val="24"/>
        </w:rPr>
        <w:t>　様</w:t>
      </w:r>
    </w:p>
    <w:p>
      <w:pPr>
        <w:pStyle w:val="0"/>
        <w:rPr>
          <w:rFonts w:hint="default"/>
          <w:sz w:val="24"/>
        </w:rPr>
      </w:pPr>
    </w:p>
    <w:p>
      <w:pPr>
        <w:pStyle w:val="0"/>
        <w:rPr>
          <w:rFonts w:hint="default"/>
          <w:sz w:val="24"/>
        </w:rPr>
      </w:pPr>
    </w:p>
    <w:p>
      <w:pPr>
        <w:pStyle w:val="0"/>
        <w:ind w:firstLine="1966" w:firstLineChars="800"/>
        <w:rPr>
          <w:rFonts w:hint="default"/>
          <w:sz w:val="24"/>
        </w:rPr>
      </w:pPr>
      <w:r>
        <w:rPr>
          <w:rFonts w:hint="eastAsia"/>
          <w:sz w:val="24"/>
        </w:rPr>
        <w:t>申請者　</w:t>
      </w:r>
      <w:r>
        <w:rPr>
          <w:rFonts w:hint="eastAsia"/>
          <w:sz w:val="24"/>
          <w:u w:val="single" w:color="auto"/>
        </w:rPr>
        <w:t>住　　　　所　　　　　　　　　　　　　　　</w:t>
      </w:r>
    </w:p>
    <w:p>
      <w:pPr>
        <w:pStyle w:val="0"/>
        <w:ind w:firstLine="2703" w:firstLineChars="1100"/>
        <w:rPr>
          <w:rFonts w:hint="default"/>
          <w:sz w:val="24"/>
          <w:u w:val="single" w:color="auto"/>
        </w:rPr>
      </w:pPr>
      <w:r>
        <w:rPr>
          <w:rFonts w:hint="eastAsia"/>
          <w:sz w:val="24"/>
        </w:rPr>
        <w:t>　</w:t>
      </w:r>
      <w:r>
        <w:rPr>
          <w:rFonts w:hint="eastAsia"/>
          <w:sz w:val="24"/>
          <w:u w:val="single" w:color="auto"/>
        </w:rPr>
        <w:t>商号又は名称　　　　　　　　　　　　　　　</w:t>
      </w:r>
    </w:p>
    <w:p>
      <w:pPr>
        <w:pStyle w:val="0"/>
        <w:rPr>
          <w:rFonts w:hint="default"/>
          <w:sz w:val="24"/>
          <w:u w:val="single" w:color="auto"/>
        </w:rPr>
      </w:pPr>
      <w:r>
        <w:rPr>
          <w:rFonts w:hint="eastAsia"/>
          <w:sz w:val="24"/>
        </w:rPr>
        <w:t>　　　　　　　　　　　　</w:t>
      </w:r>
      <w:r>
        <w:rPr>
          <w:rFonts w:hint="eastAsia"/>
          <w:sz w:val="24"/>
          <w:u w:val="single" w:color="auto"/>
        </w:rPr>
        <w:t>代表者職氏名　　　　　　　　　　　　　　㊞</w:t>
      </w:r>
    </w:p>
    <w:p>
      <w:pPr>
        <w:pStyle w:val="0"/>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asciiTheme="minorEastAsia" w:hAnsiTheme="minorEastAsia" w:eastAsiaTheme="minorEastAsia"/>
        </w:rPr>
      </w:pPr>
    </w:p>
    <w:p>
      <w:pPr>
        <w:pStyle w:val="0"/>
        <w:jc w:val="center"/>
        <w:rPr>
          <w:rFonts w:hint="default"/>
          <w:kern w:val="0"/>
          <w:sz w:val="32"/>
        </w:rPr>
      </w:pPr>
    </w:p>
    <w:p>
      <w:pPr>
        <w:pStyle w:val="0"/>
        <w:jc w:val="center"/>
        <w:rPr>
          <w:rFonts w:hint="default"/>
          <w:sz w:val="32"/>
        </w:rPr>
      </w:pPr>
      <w:r>
        <w:rPr>
          <w:rFonts w:hint="eastAsia"/>
          <w:spacing w:val="80"/>
          <w:kern w:val="0"/>
          <w:sz w:val="32"/>
          <w:fitText w:val="4160" w:id="9"/>
        </w:rPr>
        <w:t>営業所の平面位置</w:t>
      </w:r>
      <w:r>
        <w:rPr>
          <w:rFonts w:hint="eastAsia"/>
          <w:kern w:val="0"/>
          <w:sz w:val="32"/>
          <w:fitText w:val="4160" w:id="9"/>
        </w:rPr>
        <w:t>図</w:t>
      </w:r>
    </w:p>
    <w:p>
      <w:pPr>
        <w:pStyle w:val="0"/>
        <w:rPr>
          <w:rFonts w:hint="default"/>
          <w:sz w:val="24"/>
        </w:rPr>
      </w:pPr>
    </w:p>
    <w:p>
      <w:pPr>
        <w:pStyle w:val="0"/>
        <w:rPr>
          <w:rFonts w:hint="default"/>
          <w:sz w:val="24"/>
        </w:rPr>
      </w:pPr>
      <w:r>
        <w:rPr>
          <w:rFonts w:hint="eastAsia"/>
          <w:sz w:val="24"/>
        </w:rPr>
        <w:t>１．業　者　名</w:t>
      </w:r>
    </w:p>
    <w:p>
      <w:pPr>
        <w:pStyle w:val="0"/>
        <w:rPr>
          <w:rFonts w:hint="default"/>
          <w:sz w:val="24"/>
        </w:rPr>
      </w:pPr>
    </w:p>
    <w:p>
      <w:pPr>
        <w:pStyle w:val="0"/>
        <w:rPr>
          <w:rFonts w:hint="default"/>
          <w:sz w:val="24"/>
        </w:rPr>
      </w:pPr>
      <w:r>
        <w:rPr>
          <w:rFonts w:hint="eastAsia"/>
          <w:sz w:val="24"/>
        </w:rPr>
        <w:t>　　所　在　地</w:t>
      </w:r>
    </w:p>
    <w:p>
      <w:pPr>
        <w:pStyle w:val="0"/>
        <w:rPr>
          <w:rFonts w:hint="default"/>
          <w:sz w:val="24"/>
        </w:rPr>
      </w:pPr>
    </w:p>
    <w:p>
      <w:pPr>
        <w:pStyle w:val="0"/>
        <w:rPr>
          <w:rFonts w:hint="default"/>
          <w:sz w:val="24"/>
        </w:rPr>
      </w:pPr>
      <w:r>
        <w:rPr>
          <w:rFonts w:hint="eastAsia"/>
          <w:sz w:val="24"/>
        </w:rPr>
        <w:t>２．平　面　図</w:t>
      </w:r>
    </w:p>
    <w:tbl>
      <w:tblPr>
        <w:tblStyle w:val="11"/>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45"/>
      </w:tblGrid>
      <w:tr>
        <w:trPr>
          <w:trHeight w:val="4601" w:hRule="atLeast"/>
        </w:trPr>
        <w:tc>
          <w:tcPr>
            <w:tcW w:w="8145" w:type="dxa"/>
            <w:vAlign w:val="top"/>
          </w:tcPr>
          <w:p>
            <w:pPr>
              <w:pStyle w:val="0"/>
              <w:rPr>
                <w:rFonts w:hint="default"/>
                <w:sz w:val="24"/>
              </w:rPr>
            </w:pPr>
          </w:p>
        </w:tc>
      </w:tr>
    </w:tbl>
    <w:p>
      <w:pPr>
        <w:pStyle w:val="0"/>
        <w:ind w:firstLine="226" w:firstLineChars="100"/>
        <w:rPr>
          <w:rFonts w:hint="default"/>
          <w:sz w:val="22"/>
        </w:rPr>
      </w:pPr>
      <w:r>
        <w:rPr>
          <w:rFonts w:hint="eastAsia"/>
          <w:sz w:val="22"/>
        </w:rPr>
        <w:t>※　営業所と車庫等の所在地が異なる場合は、それぞれに作成すること。</w:t>
      </w:r>
    </w:p>
    <w:p>
      <w:pPr>
        <w:pStyle w:val="0"/>
        <w:ind w:firstLine="326" w:firstLineChars="100"/>
        <w:rPr>
          <w:rFonts w:hint="default"/>
          <w:sz w:val="24"/>
        </w:rPr>
      </w:pPr>
      <w:r>
        <w:rPr>
          <w:rFonts w:hint="eastAsia"/>
          <w:sz w:val="32"/>
        </w:rPr>
        <w:t>営業所の看板</w:t>
      </w:r>
      <w:r>
        <w:rPr>
          <w:rFonts w:hint="eastAsia"/>
          <w:sz w:val="24"/>
        </w:rPr>
        <w:t>（※　カラー写真）</w:t>
      </w:r>
    </w:p>
    <w:tbl>
      <w:tblPr>
        <w:tblStyle w:val="11"/>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45"/>
      </w:tblGrid>
      <w:tr>
        <w:trPr>
          <w:trHeight w:val="3939" w:hRule="atLeast"/>
        </w:trPr>
        <w:tc>
          <w:tcPr>
            <w:tcW w:w="8145" w:type="dxa"/>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処分する廃棄物の品目及び処理方法、処理単価一覧</w:t>
      </w:r>
    </w:p>
    <w:p>
      <w:pPr>
        <w:pStyle w:val="0"/>
        <w:jc w:val="center"/>
        <w:rPr>
          <w:rFonts w:hint="default"/>
          <w:sz w:val="24"/>
        </w:rPr>
      </w:pPr>
    </w:p>
    <w:tbl>
      <w:tblPr>
        <w:tblStyle w:val="39"/>
        <w:tblW w:w="10120" w:type="dxa"/>
        <w:tblInd w:w="0" w:type="dxa"/>
        <w:tblLayout w:type="fixed"/>
        <w:tblLook w:firstRow="1" w:lastRow="0" w:firstColumn="1" w:lastColumn="0" w:noHBand="0" w:noVBand="1" w:val="04A0"/>
      </w:tblPr>
      <w:tblGrid>
        <w:gridCol w:w="4219"/>
        <w:gridCol w:w="2977"/>
        <w:gridCol w:w="2924"/>
      </w:tblGrid>
      <w:tr>
        <w:trPr/>
        <w:tc>
          <w:tcPr>
            <w:tcW w:w="4219" w:type="dxa"/>
            <w:vAlign w:val="top"/>
          </w:tcPr>
          <w:p>
            <w:pPr>
              <w:pStyle w:val="0"/>
              <w:jc w:val="center"/>
              <w:rPr>
                <w:rFonts w:hint="default"/>
                <w:sz w:val="24"/>
              </w:rPr>
            </w:pPr>
            <w:r>
              <w:rPr>
                <w:rFonts w:hint="eastAsia"/>
                <w:sz w:val="24"/>
              </w:rPr>
              <w:t>処分する廃棄物</w:t>
            </w:r>
          </w:p>
        </w:tc>
        <w:tc>
          <w:tcPr>
            <w:tcW w:w="2977" w:type="dxa"/>
            <w:vAlign w:val="top"/>
          </w:tcPr>
          <w:p>
            <w:pPr>
              <w:pStyle w:val="0"/>
              <w:jc w:val="center"/>
              <w:rPr>
                <w:rFonts w:hint="default"/>
                <w:sz w:val="24"/>
              </w:rPr>
            </w:pPr>
            <w:r>
              <w:rPr>
                <w:rFonts w:hint="eastAsia"/>
                <w:sz w:val="24"/>
              </w:rPr>
              <w:t>処理方法</w:t>
            </w:r>
          </w:p>
        </w:tc>
        <w:tc>
          <w:tcPr>
            <w:tcW w:w="2924" w:type="dxa"/>
            <w:vAlign w:val="top"/>
          </w:tcPr>
          <w:p>
            <w:pPr>
              <w:pStyle w:val="0"/>
              <w:jc w:val="center"/>
              <w:rPr>
                <w:rFonts w:hint="default"/>
                <w:sz w:val="24"/>
              </w:rPr>
            </w:pPr>
            <w:r>
              <w:rPr>
                <w:rFonts w:hint="eastAsia"/>
                <w:sz w:val="24"/>
              </w:rPr>
              <w:t>処理単価</w:t>
            </w:r>
            <w:r>
              <w:rPr>
                <w:rFonts w:hint="eastAsia"/>
                <w:sz w:val="16"/>
              </w:rPr>
              <w:t>※</w:t>
            </w:r>
          </w:p>
        </w:tc>
      </w:tr>
      <w:tr>
        <w:trPr>
          <w:trHeight w:val="1134" w:hRule="atLeast"/>
        </w:trPr>
        <w:tc>
          <w:tcPr>
            <w:tcW w:w="4219" w:type="dxa"/>
            <w:vAlign w:val="center"/>
          </w:tcPr>
          <w:p>
            <w:pPr>
              <w:pStyle w:val="0"/>
              <w:jc w:val="left"/>
              <w:rPr>
                <w:rFonts w:hint="default"/>
                <w:sz w:val="24"/>
              </w:rPr>
            </w:pPr>
          </w:p>
        </w:tc>
        <w:tc>
          <w:tcPr>
            <w:tcW w:w="2977" w:type="dxa"/>
            <w:vAlign w:val="center"/>
          </w:tcPr>
          <w:p>
            <w:pPr>
              <w:pStyle w:val="0"/>
              <w:jc w:val="left"/>
              <w:rPr>
                <w:rFonts w:hint="default"/>
                <w:sz w:val="24"/>
              </w:rPr>
            </w:pPr>
          </w:p>
        </w:tc>
        <w:tc>
          <w:tcPr>
            <w:tcW w:w="2924" w:type="dxa"/>
            <w:vAlign w:val="center"/>
          </w:tcPr>
          <w:p>
            <w:pPr>
              <w:pStyle w:val="0"/>
              <w:jc w:val="right"/>
              <w:rPr>
                <w:rFonts w:hint="default"/>
                <w:sz w:val="24"/>
              </w:rPr>
            </w:pPr>
            <w:r>
              <w:rPr>
                <w:rFonts w:hint="eastAsia"/>
                <w:sz w:val="24"/>
              </w:rPr>
              <w:t>円</w:t>
            </w:r>
          </w:p>
        </w:tc>
      </w:tr>
      <w:tr>
        <w:trPr>
          <w:trHeight w:val="1134" w:hRule="atLeast"/>
        </w:trPr>
        <w:tc>
          <w:tcPr>
            <w:tcW w:w="4219" w:type="dxa"/>
            <w:vAlign w:val="center"/>
          </w:tcPr>
          <w:p>
            <w:pPr>
              <w:pStyle w:val="0"/>
              <w:jc w:val="left"/>
              <w:rPr>
                <w:rFonts w:hint="default"/>
                <w:sz w:val="24"/>
              </w:rPr>
            </w:pPr>
          </w:p>
        </w:tc>
        <w:tc>
          <w:tcPr>
            <w:tcW w:w="2977" w:type="dxa"/>
            <w:vAlign w:val="center"/>
          </w:tcPr>
          <w:p>
            <w:pPr>
              <w:pStyle w:val="0"/>
              <w:jc w:val="left"/>
              <w:rPr>
                <w:rFonts w:hint="default"/>
                <w:sz w:val="24"/>
              </w:rPr>
            </w:pPr>
          </w:p>
        </w:tc>
        <w:tc>
          <w:tcPr>
            <w:tcW w:w="2924" w:type="dxa"/>
            <w:vAlign w:val="center"/>
          </w:tcPr>
          <w:p>
            <w:pPr>
              <w:pStyle w:val="0"/>
              <w:jc w:val="right"/>
              <w:rPr>
                <w:rFonts w:hint="default"/>
                <w:sz w:val="24"/>
              </w:rPr>
            </w:pPr>
            <w:r>
              <w:rPr>
                <w:rFonts w:hint="eastAsia"/>
                <w:sz w:val="24"/>
              </w:rPr>
              <w:t>円</w:t>
            </w:r>
          </w:p>
        </w:tc>
      </w:tr>
      <w:tr>
        <w:trPr>
          <w:trHeight w:val="1134" w:hRule="atLeast"/>
        </w:trPr>
        <w:tc>
          <w:tcPr>
            <w:tcW w:w="4219" w:type="dxa"/>
            <w:vAlign w:val="center"/>
          </w:tcPr>
          <w:p>
            <w:pPr>
              <w:pStyle w:val="0"/>
              <w:jc w:val="left"/>
              <w:rPr>
                <w:rFonts w:hint="default"/>
                <w:sz w:val="24"/>
              </w:rPr>
            </w:pPr>
          </w:p>
        </w:tc>
        <w:tc>
          <w:tcPr>
            <w:tcW w:w="2977" w:type="dxa"/>
            <w:vAlign w:val="center"/>
          </w:tcPr>
          <w:p>
            <w:pPr>
              <w:pStyle w:val="0"/>
              <w:jc w:val="left"/>
              <w:rPr>
                <w:rFonts w:hint="default"/>
                <w:sz w:val="24"/>
              </w:rPr>
            </w:pPr>
          </w:p>
        </w:tc>
        <w:tc>
          <w:tcPr>
            <w:tcW w:w="2924" w:type="dxa"/>
            <w:vAlign w:val="center"/>
          </w:tcPr>
          <w:p>
            <w:pPr>
              <w:pStyle w:val="0"/>
              <w:jc w:val="right"/>
              <w:rPr>
                <w:rFonts w:hint="default"/>
                <w:sz w:val="24"/>
              </w:rPr>
            </w:pPr>
            <w:r>
              <w:rPr>
                <w:rFonts w:hint="eastAsia"/>
                <w:sz w:val="24"/>
              </w:rPr>
              <w:t>円</w:t>
            </w:r>
          </w:p>
        </w:tc>
      </w:tr>
      <w:tr>
        <w:trPr>
          <w:trHeight w:val="1134" w:hRule="atLeast"/>
        </w:trPr>
        <w:tc>
          <w:tcPr>
            <w:tcW w:w="4219" w:type="dxa"/>
            <w:vAlign w:val="center"/>
          </w:tcPr>
          <w:p>
            <w:pPr>
              <w:pStyle w:val="0"/>
              <w:jc w:val="left"/>
              <w:rPr>
                <w:rFonts w:hint="default"/>
                <w:sz w:val="24"/>
              </w:rPr>
            </w:pPr>
          </w:p>
        </w:tc>
        <w:tc>
          <w:tcPr>
            <w:tcW w:w="2977" w:type="dxa"/>
            <w:vAlign w:val="center"/>
          </w:tcPr>
          <w:p>
            <w:pPr>
              <w:pStyle w:val="0"/>
              <w:jc w:val="left"/>
              <w:rPr>
                <w:rFonts w:hint="default"/>
                <w:sz w:val="24"/>
              </w:rPr>
            </w:pPr>
          </w:p>
        </w:tc>
        <w:tc>
          <w:tcPr>
            <w:tcW w:w="2924" w:type="dxa"/>
            <w:vAlign w:val="center"/>
          </w:tcPr>
          <w:p>
            <w:pPr>
              <w:pStyle w:val="0"/>
              <w:jc w:val="right"/>
              <w:rPr>
                <w:rFonts w:hint="default"/>
                <w:sz w:val="24"/>
              </w:rPr>
            </w:pPr>
            <w:r>
              <w:rPr>
                <w:rFonts w:hint="eastAsia"/>
                <w:sz w:val="24"/>
              </w:rPr>
              <w:t>円</w:t>
            </w:r>
          </w:p>
        </w:tc>
      </w:tr>
      <w:tr>
        <w:trPr>
          <w:trHeight w:val="1134" w:hRule="atLeast"/>
        </w:trPr>
        <w:tc>
          <w:tcPr>
            <w:tcW w:w="4219" w:type="dxa"/>
            <w:vAlign w:val="center"/>
          </w:tcPr>
          <w:p>
            <w:pPr>
              <w:pStyle w:val="0"/>
              <w:jc w:val="left"/>
              <w:rPr>
                <w:rFonts w:hint="default"/>
                <w:sz w:val="24"/>
              </w:rPr>
            </w:pPr>
          </w:p>
        </w:tc>
        <w:tc>
          <w:tcPr>
            <w:tcW w:w="2977" w:type="dxa"/>
            <w:vAlign w:val="center"/>
          </w:tcPr>
          <w:p>
            <w:pPr>
              <w:pStyle w:val="0"/>
              <w:jc w:val="left"/>
              <w:rPr>
                <w:rFonts w:hint="default"/>
                <w:sz w:val="24"/>
              </w:rPr>
            </w:pPr>
          </w:p>
        </w:tc>
        <w:tc>
          <w:tcPr>
            <w:tcW w:w="2924" w:type="dxa"/>
            <w:vAlign w:val="center"/>
          </w:tcPr>
          <w:p>
            <w:pPr>
              <w:pStyle w:val="0"/>
              <w:jc w:val="right"/>
              <w:rPr>
                <w:rFonts w:hint="default"/>
                <w:sz w:val="24"/>
              </w:rPr>
            </w:pPr>
            <w:r>
              <w:rPr>
                <w:rFonts w:hint="eastAsia"/>
                <w:sz w:val="24"/>
              </w:rPr>
              <w:t>円</w:t>
            </w:r>
          </w:p>
        </w:tc>
      </w:tr>
    </w:tbl>
    <w:p>
      <w:pPr>
        <w:pStyle w:val="0"/>
        <w:jc w:val="right"/>
        <w:rPr>
          <w:rFonts w:hint="default"/>
          <w:sz w:val="24"/>
        </w:rPr>
      </w:pPr>
      <w:r>
        <w:rPr>
          <w:rFonts w:hint="eastAsia"/>
          <w:sz w:val="24"/>
        </w:rPr>
        <w:t>　　　　　　　　　　　※</w:t>
      </w:r>
      <w:r>
        <w:rPr>
          <w:rFonts w:hint="eastAsia"/>
          <w:sz w:val="24"/>
        </w:rPr>
        <w:t>1</w:t>
      </w:r>
      <w:r>
        <w:rPr>
          <w:rFonts w:hint="eastAsia"/>
          <w:sz w:val="24"/>
        </w:rPr>
        <w:t>ﾄﾝあたりの処理単価（税抜き）を記載。</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center"/>
        <w:rPr>
          <w:rFonts w:hint="default"/>
          <w:sz w:val="24"/>
        </w:rPr>
      </w:pPr>
      <w:r>
        <w:rPr>
          <w:rFonts w:hint="eastAsia"/>
          <w:sz w:val="24"/>
        </w:rPr>
        <w:t>資源化物及び残さ搬出先一覧</w:t>
      </w:r>
    </w:p>
    <w:p>
      <w:pPr>
        <w:pStyle w:val="0"/>
        <w:jc w:val="center"/>
        <w:rPr>
          <w:rFonts w:hint="default"/>
          <w:sz w:val="24"/>
        </w:rPr>
      </w:pPr>
    </w:p>
    <w:p>
      <w:pPr>
        <w:pStyle w:val="0"/>
        <w:jc w:val="left"/>
        <w:rPr>
          <w:rFonts w:hint="default"/>
          <w:sz w:val="24"/>
        </w:rPr>
      </w:pPr>
      <w:r>
        <w:rPr>
          <w:rFonts w:hint="eastAsia"/>
          <w:sz w:val="24"/>
        </w:rPr>
        <w:t>（資源化物）</w:t>
      </w:r>
    </w:p>
    <w:tbl>
      <w:tblPr>
        <w:tblStyle w:val="39"/>
        <w:tblW w:w="10120" w:type="dxa"/>
        <w:tblInd w:w="0" w:type="dxa"/>
        <w:tblLayout w:type="fixed"/>
        <w:tblLook w:firstRow="1" w:lastRow="0" w:firstColumn="1" w:lastColumn="0" w:noHBand="0" w:noVBand="1" w:val="04A0"/>
      </w:tblPr>
      <w:tblGrid>
        <w:gridCol w:w="2518"/>
        <w:gridCol w:w="2410"/>
        <w:gridCol w:w="2715"/>
        <w:gridCol w:w="2477"/>
      </w:tblGrid>
      <w:tr>
        <w:trPr/>
        <w:tc>
          <w:tcPr>
            <w:tcW w:w="2518" w:type="dxa"/>
            <w:vAlign w:val="top"/>
          </w:tcPr>
          <w:p>
            <w:pPr>
              <w:pStyle w:val="0"/>
              <w:jc w:val="center"/>
              <w:rPr>
                <w:rFonts w:hint="default"/>
                <w:sz w:val="24"/>
              </w:rPr>
            </w:pPr>
            <w:r>
              <w:rPr>
                <w:rFonts w:hint="eastAsia"/>
                <w:sz w:val="24"/>
              </w:rPr>
              <w:t>資源化物</w:t>
            </w:r>
          </w:p>
        </w:tc>
        <w:tc>
          <w:tcPr>
            <w:tcW w:w="2410" w:type="dxa"/>
            <w:vAlign w:val="top"/>
          </w:tcPr>
          <w:p>
            <w:pPr>
              <w:pStyle w:val="0"/>
              <w:jc w:val="center"/>
              <w:rPr>
                <w:rFonts w:hint="default"/>
                <w:sz w:val="24"/>
              </w:rPr>
            </w:pPr>
            <w:r>
              <w:rPr>
                <w:rFonts w:hint="eastAsia"/>
                <w:sz w:val="24"/>
              </w:rPr>
              <w:t>搬出先名</w:t>
            </w:r>
          </w:p>
        </w:tc>
        <w:tc>
          <w:tcPr>
            <w:tcW w:w="2715" w:type="dxa"/>
            <w:vAlign w:val="top"/>
          </w:tcPr>
          <w:p>
            <w:pPr>
              <w:pStyle w:val="0"/>
              <w:jc w:val="center"/>
              <w:rPr>
                <w:rFonts w:hint="default"/>
                <w:sz w:val="24"/>
              </w:rPr>
            </w:pPr>
            <w:r>
              <w:rPr>
                <w:rFonts w:hint="eastAsia"/>
                <w:sz w:val="24"/>
              </w:rPr>
              <w:t>所在地</w:t>
            </w:r>
          </w:p>
        </w:tc>
        <w:tc>
          <w:tcPr>
            <w:tcW w:w="2477" w:type="dxa"/>
            <w:vAlign w:val="top"/>
          </w:tcPr>
          <w:p>
            <w:pPr>
              <w:pStyle w:val="0"/>
              <w:jc w:val="center"/>
              <w:rPr>
                <w:rFonts w:hint="default"/>
                <w:sz w:val="24"/>
              </w:rPr>
            </w:pPr>
            <w:r>
              <w:rPr>
                <w:rFonts w:hint="eastAsia"/>
                <w:sz w:val="24"/>
              </w:rPr>
              <w:t>搬出量（見込み）</w:t>
            </w:r>
          </w:p>
        </w:tc>
      </w:tr>
      <w:tr>
        <w:trPr>
          <w:trHeight w:val="1134" w:hRule="atLeast"/>
        </w:trPr>
        <w:tc>
          <w:tcPr>
            <w:tcW w:w="2518" w:type="dxa"/>
            <w:vAlign w:val="center"/>
          </w:tcPr>
          <w:p>
            <w:pPr>
              <w:pStyle w:val="0"/>
              <w:jc w:val="left"/>
              <w:rPr>
                <w:rFonts w:hint="default"/>
                <w:sz w:val="24"/>
              </w:rPr>
            </w:pPr>
          </w:p>
        </w:tc>
        <w:tc>
          <w:tcPr>
            <w:tcW w:w="2410" w:type="dxa"/>
            <w:vAlign w:val="center"/>
          </w:tcPr>
          <w:p>
            <w:pPr>
              <w:pStyle w:val="0"/>
              <w:jc w:val="left"/>
              <w:rPr>
                <w:rFonts w:hint="default"/>
                <w:sz w:val="24"/>
              </w:rPr>
            </w:pPr>
          </w:p>
        </w:tc>
        <w:tc>
          <w:tcPr>
            <w:tcW w:w="2715" w:type="dxa"/>
            <w:vAlign w:val="center"/>
          </w:tcPr>
          <w:p>
            <w:pPr>
              <w:pStyle w:val="0"/>
              <w:jc w:val="right"/>
              <w:rPr>
                <w:rFonts w:hint="default"/>
                <w:sz w:val="24"/>
              </w:rPr>
            </w:pPr>
          </w:p>
        </w:tc>
        <w:tc>
          <w:tcPr>
            <w:tcW w:w="2477" w:type="dxa"/>
            <w:vAlign w:val="center"/>
          </w:tcPr>
          <w:p>
            <w:pPr>
              <w:pStyle w:val="0"/>
              <w:jc w:val="right"/>
              <w:rPr>
                <w:rFonts w:hint="default"/>
                <w:sz w:val="24"/>
              </w:rPr>
            </w:pPr>
            <w:r>
              <w:rPr>
                <w:rFonts w:hint="eastAsia"/>
                <w:sz w:val="24"/>
              </w:rPr>
              <w:t>ﾄﾝ</w:t>
            </w:r>
          </w:p>
        </w:tc>
      </w:tr>
      <w:tr>
        <w:trPr>
          <w:trHeight w:val="1134" w:hRule="atLeast"/>
        </w:trPr>
        <w:tc>
          <w:tcPr>
            <w:tcW w:w="2518" w:type="dxa"/>
            <w:vAlign w:val="center"/>
          </w:tcPr>
          <w:p>
            <w:pPr>
              <w:pStyle w:val="0"/>
              <w:jc w:val="left"/>
              <w:rPr>
                <w:rFonts w:hint="default"/>
                <w:sz w:val="24"/>
              </w:rPr>
            </w:pPr>
          </w:p>
        </w:tc>
        <w:tc>
          <w:tcPr>
            <w:tcW w:w="2410" w:type="dxa"/>
            <w:vAlign w:val="center"/>
          </w:tcPr>
          <w:p>
            <w:pPr>
              <w:pStyle w:val="0"/>
              <w:jc w:val="left"/>
              <w:rPr>
                <w:rFonts w:hint="default"/>
                <w:sz w:val="24"/>
              </w:rPr>
            </w:pPr>
          </w:p>
        </w:tc>
        <w:tc>
          <w:tcPr>
            <w:tcW w:w="2715" w:type="dxa"/>
            <w:vAlign w:val="center"/>
          </w:tcPr>
          <w:p>
            <w:pPr>
              <w:pStyle w:val="0"/>
              <w:jc w:val="right"/>
              <w:rPr>
                <w:rFonts w:hint="default"/>
                <w:sz w:val="24"/>
              </w:rPr>
            </w:pPr>
          </w:p>
        </w:tc>
        <w:tc>
          <w:tcPr>
            <w:tcW w:w="2477" w:type="dxa"/>
            <w:vAlign w:val="center"/>
          </w:tcPr>
          <w:p>
            <w:pPr>
              <w:pStyle w:val="0"/>
              <w:jc w:val="right"/>
              <w:rPr>
                <w:rFonts w:hint="default"/>
                <w:sz w:val="24"/>
              </w:rPr>
            </w:pPr>
            <w:r>
              <w:rPr>
                <w:rFonts w:hint="eastAsia"/>
                <w:sz w:val="24"/>
              </w:rPr>
              <w:t>ﾄﾝ</w:t>
            </w:r>
          </w:p>
        </w:tc>
      </w:tr>
      <w:tr>
        <w:trPr>
          <w:trHeight w:val="1134" w:hRule="atLeast"/>
        </w:trPr>
        <w:tc>
          <w:tcPr>
            <w:tcW w:w="2518" w:type="dxa"/>
            <w:vAlign w:val="center"/>
          </w:tcPr>
          <w:p>
            <w:pPr>
              <w:pStyle w:val="0"/>
              <w:jc w:val="left"/>
              <w:rPr>
                <w:rFonts w:hint="default"/>
                <w:sz w:val="24"/>
              </w:rPr>
            </w:pPr>
          </w:p>
        </w:tc>
        <w:tc>
          <w:tcPr>
            <w:tcW w:w="2410" w:type="dxa"/>
            <w:vAlign w:val="center"/>
          </w:tcPr>
          <w:p>
            <w:pPr>
              <w:pStyle w:val="0"/>
              <w:jc w:val="left"/>
              <w:rPr>
                <w:rFonts w:hint="default"/>
                <w:sz w:val="24"/>
              </w:rPr>
            </w:pPr>
          </w:p>
        </w:tc>
        <w:tc>
          <w:tcPr>
            <w:tcW w:w="2715" w:type="dxa"/>
            <w:vAlign w:val="center"/>
          </w:tcPr>
          <w:p>
            <w:pPr>
              <w:pStyle w:val="0"/>
              <w:jc w:val="right"/>
              <w:rPr>
                <w:rFonts w:hint="default"/>
                <w:sz w:val="24"/>
              </w:rPr>
            </w:pPr>
          </w:p>
        </w:tc>
        <w:tc>
          <w:tcPr>
            <w:tcW w:w="2477" w:type="dxa"/>
            <w:vAlign w:val="center"/>
          </w:tcPr>
          <w:p>
            <w:pPr>
              <w:pStyle w:val="0"/>
              <w:jc w:val="right"/>
              <w:rPr>
                <w:rFonts w:hint="default"/>
                <w:sz w:val="24"/>
              </w:rPr>
            </w:pPr>
            <w:r>
              <w:rPr>
                <w:rFonts w:hint="eastAsia"/>
                <w:sz w:val="24"/>
              </w:rPr>
              <w:t>ﾄﾝ</w:t>
            </w:r>
          </w:p>
        </w:tc>
      </w:tr>
      <w:tr>
        <w:trPr>
          <w:trHeight w:val="1134" w:hRule="atLeast"/>
        </w:trPr>
        <w:tc>
          <w:tcPr>
            <w:tcW w:w="2518" w:type="dxa"/>
            <w:vAlign w:val="center"/>
          </w:tcPr>
          <w:p>
            <w:pPr>
              <w:pStyle w:val="0"/>
              <w:jc w:val="left"/>
              <w:rPr>
                <w:rFonts w:hint="default"/>
                <w:sz w:val="24"/>
              </w:rPr>
            </w:pPr>
          </w:p>
        </w:tc>
        <w:tc>
          <w:tcPr>
            <w:tcW w:w="2410" w:type="dxa"/>
            <w:vAlign w:val="center"/>
          </w:tcPr>
          <w:p>
            <w:pPr>
              <w:pStyle w:val="0"/>
              <w:jc w:val="left"/>
              <w:rPr>
                <w:rFonts w:hint="default"/>
                <w:sz w:val="24"/>
              </w:rPr>
            </w:pPr>
          </w:p>
        </w:tc>
        <w:tc>
          <w:tcPr>
            <w:tcW w:w="2715" w:type="dxa"/>
            <w:vAlign w:val="center"/>
          </w:tcPr>
          <w:p>
            <w:pPr>
              <w:pStyle w:val="0"/>
              <w:jc w:val="right"/>
              <w:rPr>
                <w:rFonts w:hint="default"/>
                <w:sz w:val="24"/>
              </w:rPr>
            </w:pPr>
          </w:p>
        </w:tc>
        <w:tc>
          <w:tcPr>
            <w:tcW w:w="2477" w:type="dxa"/>
            <w:vAlign w:val="center"/>
          </w:tcPr>
          <w:p>
            <w:pPr>
              <w:pStyle w:val="0"/>
              <w:jc w:val="right"/>
              <w:rPr>
                <w:rFonts w:hint="default"/>
                <w:sz w:val="24"/>
              </w:rPr>
            </w:pPr>
            <w:r>
              <w:rPr>
                <w:rFonts w:hint="eastAsia"/>
                <w:sz w:val="24"/>
              </w:rPr>
              <w:t>ﾄﾝ</w:t>
            </w:r>
          </w:p>
        </w:tc>
      </w:tr>
      <w:tr>
        <w:trPr>
          <w:trHeight w:val="1134" w:hRule="atLeast"/>
        </w:trPr>
        <w:tc>
          <w:tcPr>
            <w:tcW w:w="2518" w:type="dxa"/>
            <w:vAlign w:val="center"/>
          </w:tcPr>
          <w:p>
            <w:pPr>
              <w:pStyle w:val="0"/>
              <w:jc w:val="left"/>
              <w:rPr>
                <w:rFonts w:hint="default"/>
                <w:sz w:val="24"/>
              </w:rPr>
            </w:pPr>
          </w:p>
        </w:tc>
        <w:tc>
          <w:tcPr>
            <w:tcW w:w="2410" w:type="dxa"/>
            <w:vAlign w:val="center"/>
          </w:tcPr>
          <w:p>
            <w:pPr>
              <w:pStyle w:val="0"/>
              <w:jc w:val="left"/>
              <w:rPr>
                <w:rFonts w:hint="default"/>
                <w:sz w:val="24"/>
              </w:rPr>
            </w:pPr>
          </w:p>
        </w:tc>
        <w:tc>
          <w:tcPr>
            <w:tcW w:w="2715" w:type="dxa"/>
            <w:vAlign w:val="center"/>
          </w:tcPr>
          <w:p>
            <w:pPr>
              <w:pStyle w:val="0"/>
              <w:jc w:val="right"/>
              <w:rPr>
                <w:rFonts w:hint="default"/>
                <w:sz w:val="24"/>
              </w:rPr>
            </w:pPr>
          </w:p>
        </w:tc>
        <w:tc>
          <w:tcPr>
            <w:tcW w:w="2477" w:type="dxa"/>
            <w:vAlign w:val="center"/>
          </w:tcPr>
          <w:p>
            <w:pPr>
              <w:pStyle w:val="0"/>
              <w:jc w:val="right"/>
              <w:rPr>
                <w:rFonts w:hint="default"/>
                <w:sz w:val="24"/>
              </w:rPr>
            </w:pPr>
            <w:r>
              <w:rPr>
                <w:rFonts w:hint="eastAsia"/>
                <w:sz w:val="24"/>
              </w:rPr>
              <w:t>ﾄﾝ</w:t>
            </w:r>
          </w:p>
        </w:tc>
      </w:tr>
    </w:tbl>
    <w:p>
      <w:pPr>
        <w:pStyle w:val="0"/>
        <w:jc w:val="right"/>
        <w:rPr>
          <w:rFonts w:hint="default"/>
          <w:sz w:val="24"/>
        </w:rPr>
      </w:pPr>
      <w:r>
        <w:rPr>
          <w:rFonts w:hint="eastAsia"/>
          <w:sz w:val="24"/>
        </w:rPr>
        <w:t>※年間搬出量の見込みを記載。</w:t>
      </w:r>
    </w:p>
    <w:p>
      <w:pPr>
        <w:pStyle w:val="0"/>
        <w:jc w:val="right"/>
        <w:rPr>
          <w:rFonts w:hint="default"/>
          <w:sz w:val="24"/>
        </w:rPr>
      </w:pPr>
    </w:p>
    <w:p>
      <w:pPr>
        <w:pStyle w:val="0"/>
        <w:jc w:val="left"/>
        <w:rPr>
          <w:rFonts w:hint="default"/>
          <w:sz w:val="24"/>
        </w:rPr>
      </w:pPr>
      <w:r>
        <w:rPr>
          <w:rFonts w:hint="eastAsia"/>
          <w:sz w:val="24"/>
        </w:rPr>
        <w:t>（残さ）</w:t>
      </w:r>
    </w:p>
    <w:tbl>
      <w:tblPr>
        <w:tblStyle w:val="39"/>
        <w:tblW w:w="10120" w:type="dxa"/>
        <w:tblInd w:w="0" w:type="dxa"/>
        <w:tblLayout w:type="fixed"/>
        <w:tblLook w:firstRow="1" w:lastRow="0" w:firstColumn="1" w:lastColumn="0" w:noHBand="0" w:noVBand="1" w:val="04A0"/>
      </w:tblPr>
      <w:tblGrid>
        <w:gridCol w:w="2518"/>
        <w:gridCol w:w="2410"/>
        <w:gridCol w:w="2715"/>
        <w:gridCol w:w="2477"/>
      </w:tblGrid>
      <w:tr>
        <w:trPr/>
        <w:tc>
          <w:tcPr>
            <w:tcW w:w="2518" w:type="dxa"/>
            <w:vAlign w:val="top"/>
          </w:tcPr>
          <w:p>
            <w:pPr>
              <w:pStyle w:val="0"/>
              <w:jc w:val="center"/>
              <w:rPr>
                <w:rFonts w:hint="default"/>
                <w:sz w:val="24"/>
              </w:rPr>
            </w:pPr>
            <w:r>
              <w:rPr>
                <w:rFonts w:hint="eastAsia"/>
                <w:sz w:val="24"/>
              </w:rPr>
              <w:t>残さ</w:t>
            </w:r>
          </w:p>
        </w:tc>
        <w:tc>
          <w:tcPr>
            <w:tcW w:w="2410" w:type="dxa"/>
            <w:vAlign w:val="top"/>
          </w:tcPr>
          <w:p>
            <w:pPr>
              <w:pStyle w:val="0"/>
              <w:jc w:val="center"/>
              <w:rPr>
                <w:rFonts w:hint="default"/>
                <w:sz w:val="24"/>
              </w:rPr>
            </w:pPr>
            <w:r>
              <w:rPr>
                <w:rFonts w:hint="eastAsia"/>
                <w:sz w:val="24"/>
              </w:rPr>
              <w:t>搬出先名</w:t>
            </w:r>
          </w:p>
        </w:tc>
        <w:tc>
          <w:tcPr>
            <w:tcW w:w="2715" w:type="dxa"/>
            <w:vAlign w:val="top"/>
          </w:tcPr>
          <w:p>
            <w:pPr>
              <w:pStyle w:val="0"/>
              <w:jc w:val="center"/>
              <w:rPr>
                <w:rFonts w:hint="default"/>
                <w:sz w:val="24"/>
              </w:rPr>
            </w:pPr>
            <w:r>
              <w:rPr>
                <w:rFonts w:hint="eastAsia"/>
                <w:sz w:val="24"/>
              </w:rPr>
              <w:t>所在地</w:t>
            </w:r>
          </w:p>
        </w:tc>
        <w:tc>
          <w:tcPr>
            <w:tcW w:w="2477" w:type="dxa"/>
            <w:vAlign w:val="top"/>
          </w:tcPr>
          <w:p>
            <w:pPr>
              <w:pStyle w:val="0"/>
              <w:jc w:val="center"/>
              <w:rPr>
                <w:rFonts w:hint="default"/>
                <w:sz w:val="24"/>
              </w:rPr>
            </w:pPr>
            <w:r>
              <w:rPr>
                <w:rFonts w:hint="eastAsia"/>
                <w:sz w:val="24"/>
              </w:rPr>
              <w:t>搬出量（見込み）</w:t>
            </w:r>
          </w:p>
        </w:tc>
      </w:tr>
      <w:tr>
        <w:trPr>
          <w:trHeight w:val="1134" w:hRule="atLeast"/>
        </w:trPr>
        <w:tc>
          <w:tcPr>
            <w:tcW w:w="2518" w:type="dxa"/>
            <w:vAlign w:val="center"/>
          </w:tcPr>
          <w:p>
            <w:pPr>
              <w:pStyle w:val="0"/>
              <w:jc w:val="left"/>
              <w:rPr>
                <w:rFonts w:hint="default"/>
                <w:sz w:val="24"/>
              </w:rPr>
            </w:pPr>
          </w:p>
        </w:tc>
        <w:tc>
          <w:tcPr>
            <w:tcW w:w="2410" w:type="dxa"/>
            <w:vAlign w:val="center"/>
          </w:tcPr>
          <w:p>
            <w:pPr>
              <w:pStyle w:val="0"/>
              <w:jc w:val="left"/>
              <w:rPr>
                <w:rFonts w:hint="default"/>
                <w:sz w:val="24"/>
              </w:rPr>
            </w:pPr>
          </w:p>
        </w:tc>
        <w:tc>
          <w:tcPr>
            <w:tcW w:w="2715" w:type="dxa"/>
            <w:vAlign w:val="center"/>
          </w:tcPr>
          <w:p>
            <w:pPr>
              <w:pStyle w:val="0"/>
              <w:jc w:val="right"/>
              <w:rPr>
                <w:rFonts w:hint="default"/>
                <w:sz w:val="24"/>
              </w:rPr>
            </w:pPr>
          </w:p>
        </w:tc>
        <w:tc>
          <w:tcPr>
            <w:tcW w:w="2477" w:type="dxa"/>
            <w:vAlign w:val="center"/>
          </w:tcPr>
          <w:p>
            <w:pPr>
              <w:pStyle w:val="0"/>
              <w:jc w:val="right"/>
              <w:rPr>
                <w:rFonts w:hint="default"/>
                <w:sz w:val="24"/>
              </w:rPr>
            </w:pPr>
            <w:r>
              <w:rPr>
                <w:rFonts w:hint="eastAsia"/>
                <w:sz w:val="24"/>
              </w:rPr>
              <w:t>ﾄﾝ</w:t>
            </w:r>
          </w:p>
        </w:tc>
      </w:tr>
    </w:tbl>
    <w:p>
      <w:pPr>
        <w:pStyle w:val="0"/>
        <w:jc w:val="right"/>
        <w:rPr>
          <w:rFonts w:hint="default"/>
          <w:sz w:val="24"/>
        </w:rPr>
      </w:pPr>
      <w:r>
        <w:rPr>
          <w:rFonts w:hint="eastAsia"/>
          <w:sz w:val="24"/>
        </w:rPr>
        <w:t>※年間搬出量の見込みを記載。</w:t>
      </w:r>
    </w:p>
    <w:p>
      <w:pPr>
        <w:pStyle w:val="0"/>
        <w:jc w:val="left"/>
        <w:rPr>
          <w:rFonts w:hint="default"/>
          <w:sz w:val="24"/>
        </w:rPr>
      </w:pPr>
    </w:p>
    <w:p>
      <w:pPr>
        <w:pStyle w:val="0"/>
        <w:jc w:val="center"/>
        <w:rPr>
          <w:rFonts w:hint="default"/>
          <w:sz w:val="24"/>
        </w:rPr>
      </w:pPr>
    </w:p>
    <w:p>
      <w:pPr>
        <w:pStyle w:val="0"/>
        <w:jc w:val="right"/>
        <w:rPr>
          <w:rFonts w:hint="default"/>
          <w:sz w:val="24"/>
        </w:rPr>
      </w:pPr>
    </w:p>
    <w:p>
      <w:pPr>
        <w:rPr>
          <w:rFonts w:hint="default"/>
          <w:sz w:val="24"/>
        </w:rPr>
        <w:sectPr>
          <w:pgSz w:w="11906" w:h="16838"/>
          <w:pgMar w:top="851" w:right="566" w:bottom="851" w:left="1418" w:header="851" w:footer="992" w:gutter="0"/>
          <w:cols w:space="720"/>
          <w:textDirection w:val="lrTb"/>
          <w:docGrid w:type="linesAndChars" w:linePitch="464" w:charSpace="1166"/>
        </w:sectPr>
      </w:pPr>
    </w:p>
    <w:p>
      <w:pPr>
        <w:pStyle w:val="0"/>
        <w:jc w:val="center"/>
        <w:rPr>
          <w:rFonts w:hint="default"/>
          <w:kern w:val="0"/>
          <w:sz w:val="32"/>
        </w:rPr>
      </w:pPr>
      <w:r>
        <w:rPr>
          <w:rFonts w:hint="eastAsia"/>
          <w:kern w:val="0"/>
          <w:sz w:val="32"/>
        </w:rPr>
        <w:t>搬入者別、処分する廃棄物及び処理方法一覧（年間見込み）</w:t>
      </w:r>
    </w:p>
    <w:p>
      <w:pPr>
        <w:pStyle w:val="0"/>
        <w:rPr>
          <w:rFonts w:hint="default"/>
          <w:sz w:val="24"/>
        </w:rPr>
      </w:pPr>
    </w:p>
    <w:tbl>
      <w:tblPr>
        <w:tblStyle w:val="11"/>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02"/>
        <w:gridCol w:w="3118"/>
        <w:gridCol w:w="2268"/>
        <w:gridCol w:w="2552"/>
        <w:gridCol w:w="1842"/>
        <w:gridCol w:w="1734"/>
      </w:tblGrid>
      <w:tr>
        <w:trPr>
          <w:trHeight w:val="897" w:hRule="atLeast"/>
        </w:trPr>
        <w:tc>
          <w:tcPr>
            <w:tcW w:w="2802" w:type="dxa"/>
            <w:vAlign w:val="center"/>
          </w:tcPr>
          <w:p>
            <w:pPr>
              <w:pStyle w:val="0"/>
              <w:jc w:val="center"/>
              <w:rPr>
                <w:rFonts w:hint="default"/>
                <w:sz w:val="24"/>
              </w:rPr>
            </w:pPr>
            <w:r>
              <w:rPr>
                <w:rFonts w:hint="eastAsia"/>
                <w:sz w:val="24"/>
              </w:rPr>
              <w:t>搬入先事業所名</w:t>
            </w:r>
          </w:p>
        </w:tc>
        <w:tc>
          <w:tcPr>
            <w:tcW w:w="3118" w:type="dxa"/>
            <w:vAlign w:val="center"/>
          </w:tcPr>
          <w:p>
            <w:pPr>
              <w:pStyle w:val="0"/>
              <w:jc w:val="center"/>
              <w:rPr>
                <w:rFonts w:hint="default"/>
                <w:sz w:val="24"/>
              </w:rPr>
            </w:pPr>
            <w:r>
              <w:rPr>
                <w:rFonts w:hint="eastAsia"/>
                <w:sz w:val="24"/>
              </w:rPr>
              <w:t>所在地</w:t>
            </w:r>
          </w:p>
        </w:tc>
        <w:tc>
          <w:tcPr>
            <w:tcW w:w="2268" w:type="dxa"/>
            <w:vAlign w:val="center"/>
          </w:tcPr>
          <w:p>
            <w:pPr>
              <w:pStyle w:val="0"/>
              <w:jc w:val="center"/>
              <w:rPr>
                <w:rFonts w:hint="default"/>
                <w:sz w:val="18"/>
              </w:rPr>
            </w:pPr>
            <w:r>
              <w:rPr>
                <w:rFonts w:hint="eastAsia"/>
                <w:sz w:val="24"/>
              </w:rPr>
              <w:t>処分する廃棄物</w:t>
            </w:r>
          </w:p>
        </w:tc>
        <w:tc>
          <w:tcPr>
            <w:tcW w:w="2552" w:type="dxa"/>
            <w:vAlign w:val="center"/>
          </w:tcPr>
          <w:p>
            <w:pPr>
              <w:pStyle w:val="0"/>
              <w:jc w:val="center"/>
              <w:rPr>
                <w:rFonts w:hint="default"/>
                <w:sz w:val="24"/>
              </w:rPr>
            </w:pPr>
            <w:r>
              <w:rPr>
                <w:rFonts w:hint="eastAsia"/>
                <w:sz w:val="24"/>
              </w:rPr>
              <w:t>処理方法</w:t>
            </w:r>
          </w:p>
        </w:tc>
        <w:tc>
          <w:tcPr>
            <w:tcW w:w="1842" w:type="dxa"/>
            <w:vAlign w:val="center"/>
          </w:tcPr>
          <w:p>
            <w:pPr>
              <w:pStyle w:val="0"/>
              <w:jc w:val="center"/>
              <w:rPr>
                <w:rFonts w:hint="default"/>
                <w:sz w:val="24"/>
              </w:rPr>
            </w:pPr>
            <w:r>
              <w:rPr>
                <w:rFonts w:hint="eastAsia"/>
                <w:sz w:val="24"/>
              </w:rPr>
              <w:t>年間処理量</w:t>
            </w:r>
          </w:p>
          <w:p>
            <w:pPr>
              <w:pStyle w:val="0"/>
              <w:jc w:val="center"/>
              <w:rPr>
                <w:rFonts w:hint="default"/>
                <w:sz w:val="18"/>
              </w:rPr>
            </w:pPr>
            <w:r>
              <w:rPr>
                <w:rFonts w:hint="eastAsia"/>
                <w:sz w:val="18"/>
              </w:rPr>
              <w:t>（見込み：単位ｔ）</w:t>
            </w:r>
          </w:p>
        </w:tc>
        <w:tc>
          <w:tcPr>
            <w:tcW w:w="1734" w:type="dxa"/>
            <w:vAlign w:val="center"/>
          </w:tcPr>
          <w:p>
            <w:pPr>
              <w:pStyle w:val="0"/>
              <w:ind w:firstLine="240" w:firstLineChars="100"/>
              <w:rPr>
                <w:rFonts w:hint="default"/>
                <w:sz w:val="24"/>
              </w:rPr>
            </w:pPr>
            <w:r>
              <w:rPr>
                <w:rFonts w:hint="eastAsia"/>
                <w:sz w:val="24"/>
              </w:rPr>
              <w:t>搬入頻度　</w:t>
            </w:r>
          </w:p>
          <w:p>
            <w:pPr>
              <w:pStyle w:val="0"/>
              <w:ind w:firstLine="240" w:firstLineChars="100"/>
              <w:rPr>
                <w:rFonts w:hint="default"/>
                <w:sz w:val="20"/>
              </w:rPr>
            </w:pPr>
            <w:r>
              <w:rPr>
                <w:rFonts w:hint="eastAsia"/>
                <w:sz w:val="24"/>
              </w:rPr>
              <w:t>（回</w:t>
            </w:r>
            <w:r>
              <w:rPr>
                <w:rFonts w:hint="eastAsia"/>
                <w:sz w:val="24"/>
              </w:rPr>
              <w:t>/</w:t>
            </w:r>
            <w:r>
              <w:rPr>
                <w:rFonts w:hint="eastAsia"/>
                <w:sz w:val="24"/>
              </w:rPr>
              <w:t>月）</w:t>
            </w:r>
          </w:p>
        </w:tc>
      </w:tr>
      <w:tr>
        <w:trPr>
          <w:trHeight w:val="1067" w:hRule="atLeast"/>
        </w:trPr>
        <w:tc>
          <w:tcPr>
            <w:tcW w:w="2802" w:type="dxa"/>
            <w:vAlign w:val="center"/>
          </w:tcPr>
          <w:p>
            <w:pPr>
              <w:pStyle w:val="0"/>
              <w:rPr>
                <w:rFonts w:hint="default"/>
                <w:sz w:val="22"/>
              </w:rPr>
            </w:pPr>
          </w:p>
        </w:tc>
        <w:tc>
          <w:tcPr>
            <w:tcW w:w="3118" w:type="dxa"/>
            <w:vAlign w:val="center"/>
          </w:tcPr>
          <w:p>
            <w:pPr>
              <w:pStyle w:val="0"/>
              <w:jc w:val="left"/>
              <w:rPr>
                <w:rFonts w:hint="default"/>
                <w:sz w:val="22"/>
              </w:rPr>
            </w:pPr>
          </w:p>
        </w:tc>
        <w:tc>
          <w:tcPr>
            <w:tcW w:w="2268" w:type="dxa"/>
            <w:vAlign w:val="center"/>
          </w:tcPr>
          <w:p>
            <w:pPr>
              <w:pStyle w:val="0"/>
              <w:rPr>
                <w:rFonts w:hint="default"/>
                <w:sz w:val="22"/>
              </w:rPr>
            </w:pPr>
          </w:p>
        </w:tc>
        <w:tc>
          <w:tcPr>
            <w:tcW w:w="2552" w:type="dxa"/>
            <w:vAlign w:val="center"/>
          </w:tcPr>
          <w:p>
            <w:pPr>
              <w:pStyle w:val="0"/>
              <w:rPr>
                <w:rFonts w:hint="default"/>
                <w:sz w:val="22"/>
              </w:rPr>
            </w:pPr>
          </w:p>
        </w:tc>
        <w:tc>
          <w:tcPr>
            <w:tcW w:w="1842" w:type="dxa"/>
            <w:vAlign w:val="center"/>
          </w:tcPr>
          <w:p>
            <w:pPr>
              <w:pStyle w:val="0"/>
              <w:jc w:val="right"/>
              <w:rPr>
                <w:rFonts w:hint="default"/>
                <w:sz w:val="22"/>
              </w:rPr>
            </w:pPr>
            <w:r>
              <w:rPr>
                <w:rFonts w:hint="eastAsia"/>
                <w:sz w:val="22"/>
              </w:rPr>
              <w:t>ｔ</w:t>
            </w:r>
          </w:p>
        </w:tc>
        <w:tc>
          <w:tcPr>
            <w:tcW w:w="1734" w:type="dxa"/>
            <w:vAlign w:val="center"/>
          </w:tcPr>
          <w:p>
            <w:pPr>
              <w:pStyle w:val="0"/>
              <w:jc w:val="right"/>
              <w:rPr>
                <w:rFonts w:hint="default"/>
                <w:sz w:val="22"/>
              </w:rPr>
            </w:pPr>
            <w:r>
              <w:rPr>
                <w:rFonts w:hint="eastAsia"/>
                <w:sz w:val="22"/>
              </w:rPr>
              <w:t>回</w:t>
            </w:r>
          </w:p>
        </w:tc>
      </w:tr>
      <w:tr>
        <w:trPr>
          <w:trHeight w:val="1057" w:hRule="atLeast"/>
        </w:trPr>
        <w:tc>
          <w:tcPr>
            <w:tcW w:w="2802" w:type="dxa"/>
            <w:vAlign w:val="center"/>
          </w:tcPr>
          <w:p>
            <w:pPr>
              <w:pStyle w:val="0"/>
              <w:rPr>
                <w:rFonts w:hint="default"/>
                <w:sz w:val="22"/>
              </w:rPr>
            </w:pPr>
          </w:p>
        </w:tc>
        <w:tc>
          <w:tcPr>
            <w:tcW w:w="3118" w:type="dxa"/>
            <w:vAlign w:val="center"/>
          </w:tcPr>
          <w:p>
            <w:pPr>
              <w:pStyle w:val="0"/>
              <w:jc w:val="left"/>
              <w:rPr>
                <w:rFonts w:hint="default"/>
                <w:sz w:val="22"/>
              </w:rPr>
            </w:pPr>
          </w:p>
        </w:tc>
        <w:tc>
          <w:tcPr>
            <w:tcW w:w="2268" w:type="dxa"/>
            <w:vAlign w:val="center"/>
          </w:tcPr>
          <w:p>
            <w:pPr>
              <w:pStyle w:val="0"/>
              <w:rPr>
                <w:rFonts w:hint="default"/>
                <w:sz w:val="22"/>
              </w:rPr>
            </w:pPr>
          </w:p>
        </w:tc>
        <w:tc>
          <w:tcPr>
            <w:tcW w:w="2552" w:type="dxa"/>
            <w:vAlign w:val="center"/>
          </w:tcPr>
          <w:p>
            <w:pPr>
              <w:pStyle w:val="0"/>
              <w:rPr>
                <w:rFonts w:hint="default"/>
                <w:sz w:val="22"/>
              </w:rPr>
            </w:pPr>
          </w:p>
        </w:tc>
        <w:tc>
          <w:tcPr>
            <w:tcW w:w="1842" w:type="dxa"/>
            <w:vAlign w:val="center"/>
          </w:tcPr>
          <w:p>
            <w:pPr>
              <w:pStyle w:val="0"/>
              <w:jc w:val="right"/>
              <w:rPr>
                <w:rFonts w:hint="default"/>
                <w:sz w:val="22"/>
              </w:rPr>
            </w:pPr>
            <w:r>
              <w:rPr>
                <w:rFonts w:hint="eastAsia"/>
                <w:sz w:val="22"/>
              </w:rPr>
              <w:t>ｔ</w:t>
            </w:r>
          </w:p>
        </w:tc>
        <w:tc>
          <w:tcPr>
            <w:tcW w:w="1734" w:type="dxa"/>
            <w:vAlign w:val="center"/>
          </w:tcPr>
          <w:p>
            <w:pPr>
              <w:pStyle w:val="0"/>
              <w:jc w:val="right"/>
              <w:rPr>
                <w:rFonts w:hint="default"/>
                <w:sz w:val="22"/>
              </w:rPr>
            </w:pPr>
            <w:r>
              <w:rPr>
                <w:rFonts w:hint="eastAsia"/>
                <w:sz w:val="22"/>
              </w:rPr>
              <w:t>回</w:t>
            </w:r>
          </w:p>
        </w:tc>
      </w:tr>
      <w:tr>
        <w:trPr>
          <w:trHeight w:val="1075" w:hRule="atLeast"/>
        </w:trPr>
        <w:tc>
          <w:tcPr>
            <w:tcW w:w="2802" w:type="dxa"/>
            <w:vAlign w:val="center"/>
          </w:tcPr>
          <w:p>
            <w:pPr>
              <w:pStyle w:val="0"/>
              <w:rPr>
                <w:rFonts w:hint="default"/>
                <w:sz w:val="22"/>
              </w:rPr>
            </w:pPr>
          </w:p>
        </w:tc>
        <w:tc>
          <w:tcPr>
            <w:tcW w:w="3118" w:type="dxa"/>
            <w:vAlign w:val="center"/>
          </w:tcPr>
          <w:p>
            <w:pPr>
              <w:pStyle w:val="0"/>
              <w:jc w:val="left"/>
              <w:rPr>
                <w:rFonts w:hint="default"/>
                <w:sz w:val="22"/>
              </w:rPr>
            </w:pPr>
          </w:p>
        </w:tc>
        <w:tc>
          <w:tcPr>
            <w:tcW w:w="2268" w:type="dxa"/>
            <w:vAlign w:val="center"/>
          </w:tcPr>
          <w:p>
            <w:pPr>
              <w:pStyle w:val="0"/>
              <w:rPr>
                <w:rFonts w:hint="default"/>
                <w:sz w:val="22"/>
              </w:rPr>
            </w:pPr>
          </w:p>
        </w:tc>
        <w:tc>
          <w:tcPr>
            <w:tcW w:w="2552" w:type="dxa"/>
            <w:vAlign w:val="center"/>
          </w:tcPr>
          <w:p>
            <w:pPr>
              <w:pStyle w:val="0"/>
              <w:rPr>
                <w:rFonts w:hint="default"/>
                <w:sz w:val="22"/>
              </w:rPr>
            </w:pPr>
          </w:p>
        </w:tc>
        <w:tc>
          <w:tcPr>
            <w:tcW w:w="1842" w:type="dxa"/>
            <w:vAlign w:val="center"/>
          </w:tcPr>
          <w:p>
            <w:pPr>
              <w:pStyle w:val="0"/>
              <w:jc w:val="right"/>
              <w:rPr>
                <w:rFonts w:hint="default"/>
                <w:sz w:val="22"/>
              </w:rPr>
            </w:pPr>
            <w:r>
              <w:rPr>
                <w:rFonts w:hint="eastAsia"/>
                <w:sz w:val="22"/>
              </w:rPr>
              <w:t>ｔ</w:t>
            </w:r>
          </w:p>
        </w:tc>
        <w:tc>
          <w:tcPr>
            <w:tcW w:w="1734" w:type="dxa"/>
            <w:vAlign w:val="center"/>
          </w:tcPr>
          <w:p>
            <w:pPr>
              <w:pStyle w:val="0"/>
              <w:jc w:val="right"/>
              <w:rPr>
                <w:rFonts w:hint="default"/>
                <w:sz w:val="22"/>
              </w:rPr>
            </w:pPr>
            <w:r>
              <w:rPr>
                <w:rFonts w:hint="eastAsia"/>
                <w:sz w:val="22"/>
              </w:rPr>
              <w:t>回</w:t>
            </w:r>
          </w:p>
        </w:tc>
      </w:tr>
      <w:tr>
        <w:trPr>
          <w:trHeight w:val="1079" w:hRule="atLeast"/>
        </w:trPr>
        <w:tc>
          <w:tcPr>
            <w:tcW w:w="2802" w:type="dxa"/>
            <w:vAlign w:val="center"/>
          </w:tcPr>
          <w:p>
            <w:pPr>
              <w:pStyle w:val="0"/>
              <w:rPr>
                <w:rFonts w:hint="default"/>
                <w:sz w:val="22"/>
              </w:rPr>
            </w:pPr>
          </w:p>
        </w:tc>
        <w:tc>
          <w:tcPr>
            <w:tcW w:w="3118" w:type="dxa"/>
            <w:vAlign w:val="center"/>
          </w:tcPr>
          <w:p>
            <w:pPr>
              <w:pStyle w:val="0"/>
              <w:jc w:val="left"/>
              <w:rPr>
                <w:rFonts w:hint="default"/>
                <w:sz w:val="22"/>
              </w:rPr>
            </w:pPr>
          </w:p>
        </w:tc>
        <w:tc>
          <w:tcPr>
            <w:tcW w:w="2268" w:type="dxa"/>
            <w:vAlign w:val="center"/>
          </w:tcPr>
          <w:p>
            <w:pPr>
              <w:pStyle w:val="0"/>
              <w:rPr>
                <w:rFonts w:hint="default"/>
                <w:sz w:val="22"/>
              </w:rPr>
            </w:pPr>
          </w:p>
        </w:tc>
        <w:tc>
          <w:tcPr>
            <w:tcW w:w="2552" w:type="dxa"/>
            <w:vAlign w:val="center"/>
          </w:tcPr>
          <w:p>
            <w:pPr>
              <w:pStyle w:val="0"/>
              <w:rPr>
                <w:rFonts w:hint="default"/>
                <w:sz w:val="22"/>
              </w:rPr>
            </w:pPr>
          </w:p>
        </w:tc>
        <w:tc>
          <w:tcPr>
            <w:tcW w:w="1842" w:type="dxa"/>
            <w:vAlign w:val="center"/>
          </w:tcPr>
          <w:p>
            <w:pPr>
              <w:pStyle w:val="0"/>
              <w:jc w:val="right"/>
              <w:rPr>
                <w:rFonts w:hint="default"/>
                <w:sz w:val="22"/>
              </w:rPr>
            </w:pPr>
            <w:r>
              <w:rPr>
                <w:rFonts w:hint="eastAsia"/>
                <w:sz w:val="22"/>
              </w:rPr>
              <w:t>ｔ</w:t>
            </w:r>
          </w:p>
        </w:tc>
        <w:tc>
          <w:tcPr>
            <w:tcW w:w="1734" w:type="dxa"/>
            <w:vAlign w:val="center"/>
          </w:tcPr>
          <w:p>
            <w:pPr>
              <w:pStyle w:val="0"/>
              <w:jc w:val="right"/>
              <w:rPr>
                <w:rFonts w:hint="default"/>
                <w:sz w:val="22"/>
              </w:rPr>
            </w:pPr>
            <w:r>
              <w:rPr>
                <w:rFonts w:hint="eastAsia"/>
                <w:sz w:val="22"/>
              </w:rPr>
              <w:t>回</w:t>
            </w:r>
          </w:p>
        </w:tc>
      </w:tr>
      <w:tr>
        <w:trPr>
          <w:trHeight w:val="1069" w:hRule="atLeast"/>
        </w:trPr>
        <w:tc>
          <w:tcPr>
            <w:tcW w:w="2802" w:type="dxa"/>
            <w:vAlign w:val="center"/>
          </w:tcPr>
          <w:p>
            <w:pPr>
              <w:pStyle w:val="0"/>
              <w:rPr>
                <w:rFonts w:hint="default"/>
                <w:sz w:val="22"/>
              </w:rPr>
            </w:pPr>
          </w:p>
        </w:tc>
        <w:tc>
          <w:tcPr>
            <w:tcW w:w="3118" w:type="dxa"/>
            <w:vAlign w:val="center"/>
          </w:tcPr>
          <w:p>
            <w:pPr>
              <w:pStyle w:val="0"/>
              <w:jc w:val="left"/>
              <w:rPr>
                <w:rFonts w:hint="default"/>
                <w:sz w:val="22"/>
              </w:rPr>
            </w:pPr>
          </w:p>
        </w:tc>
        <w:tc>
          <w:tcPr>
            <w:tcW w:w="2268" w:type="dxa"/>
            <w:vAlign w:val="center"/>
          </w:tcPr>
          <w:p>
            <w:pPr>
              <w:pStyle w:val="0"/>
              <w:rPr>
                <w:rFonts w:hint="default"/>
                <w:sz w:val="22"/>
              </w:rPr>
            </w:pPr>
          </w:p>
        </w:tc>
        <w:tc>
          <w:tcPr>
            <w:tcW w:w="2552" w:type="dxa"/>
            <w:vAlign w:val="center"/>
          </w:tcPr>
          <w:p>
            <w:pPr>
              <w:pStyle w:val="0"/>
              <w:rPr>
                <w:rFonts w:hint="default"/>
                <w:sz w:val="22"/>
              </w:rPr>
            </w:pPr>
          </w:p>
        </w:tc>
        <w:tc>
          <w:tcPr>
            <w:tcW w:w="1842" w:type="dxa"/>
            <w:vAlign w:val="center"/>
          </w:tcPr>
          <w:p>
            <w:pPr>
              <w:pStyle w:val="0"/>
              <w:jc w:val="right"/>
              <w:rPr>
                <w:rFonts w:hint="default"/>
                <w:sz w:val="22"/>
              </w:rPr>
            </w:pPr>
            <w:r>
              <w:rPr>
                <w:rFonts w:hint="eastAsia"/>
                <w:sz w:val="22"/>
              </w:rPr>
              <w:t>ｔ</w:t>
            </w:r>
          </w:p>
        </w:tc>
        <w:tc>
          <w:tcPr>
            <w:tcW w:w="1734" w:type="dxa"/>
            <w:vAlign w:val="center"/>
          </w:tcPr>
          <w:p>
            <w:pPr>
              <w:pStyle w:val="0"/>
              <w:jc w:val="right"/>
              <w:rPr>
                <w:rFonts w:hint="default"/>
                <w:sz w:val="22"/>
              </w:rPr>
            </w:pPr>
            <w:r>
              <w:rPr>
                <w:rFonts w:hint="eastAsia"/>
                <w:sz w:val="22"/>
              </w:rPr>
              <w:t>回</w:t>
            </w:r>
          </w:p>
        </w:tc>
      </w:tr>
    </w:tbl>
    <w:p>
      <w:pPr>
        <w:pStyle w:val="0"/>
        <w:rPr>
          <w:rFonts w:hint="default"/>
          <w:sz w:val="24"/>
        </w:rPr>
      </w:pPr>
      <w:r>
        <w:rPr>
          <w:rFonts w:hint="eastAsia"/>
          <w:sz w:val="24"/>
        </w:rPr>
        <w:t>※年間を通じて取引がある事業所について記載すること。</w:t>
      </w:r>
    </w:p>
    <w:p>
      <w:pPr>
        <w:pStyle w:val="0"/>
        <w:rPr>
          <w:rFonts w:hint="default"/>
          <w:sz w:val="24"/>
        </w:rPr>
      </w:pPr>
      <w:r>
        <w:rPr>
          <w:rFonts w:hint="eastAsia"/>
          <w:sz w:val="24"/>
        </w:rPr>
        <w:t>※搬入先が同一であっても、処分する廃棄物が異なる場合は、品目を分けて記載すること。</w:t>
      </w:r>
    </w:p>
    <w:p>
      <w:pPr>
        <w:pStyle w:val="0"/>
        <w:rPr>
          <w:rFonts w:hint="default"/>
          <w:sz w:val="24"/>
        </w:rPr>
      </w:pPr>
      <w:r>
        <w:rPr>
          <w:rFonts w:hint="eastAsia"/>
          <w:sz w:val="24"/>
        </w:rPr>
        <w:t>※個人持ち込みやスポット取引についての記載は不要。</w:t>
      </w:r>
    </w:p>
    <w:sectPr>
      <w:pgSz w:w="16838" w:h="11906" w:orient="landscape"/>
      <w:pgMar w:top="1418" w:right="992" w:bottom="567" w:left="992" w:header="851" w:footer="992" w:gutter="0"/>
      <w:cols w:space="720"/>
      <w:textDirection w:val="lrTb"/>
      <w:docGrid w:type="lines" w:linePitch="464" w:charSpace="11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kern w:val="0"/>
      <w:sz w:val="24"/>
    </w:rPr>
  </w:style>
  <w:style w:type="character" w:styleId="16" w:customStyle="1">
    <w:name w:val="記 (文字)"/>
    <w:basedOn w:val="10"/>
    <w:next w:val="16"/>
    <w:link w:val="15"/>
    <w:uiPriority w:val="0"/>
    <w:rPr>
      <w:rFonts w:ascii="ＭＳ 明朝" w:hAnsi="ＭＳ 明朝" w:eastAsia="ＭＳ 明朝"/>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CM19"/>
    <w:basedOn w:val="22"/>
    <w:next w:val="22"/>
    <w:link w:val="0"/>
    <w:uiPriority w:val="0"/>
    <w:pPr>
      <w:spacing w:after="250" w:afterLines="0" w:afterAutospacing="0"/>
    </w:pPr>
    <w:rPr>
      <w:color w:val="auto"/>
    </w:rPr>
  </w:style>
  <w:style w:type="paragraph" w:styleId="22" w:customStyle="1">
    <w:name w:val="Default"/>
    <w:next w:val="22"/>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23" w:customStyle="1">
    <w:name w:val="CM23"/>
    <w:basedOn w:val="22"/>
    <w:next w:val="22"/>
    <w:link w:val="0"/>
    <w:uiPriority w:val="0"/>
    <w:pPr>
      <w:spacing w:after="463" w:afterLines="0" w:afterAutospacing="0"/>
    </w:pPr>
    <w:rPr>
      <w:color w:val="auto"/>
    </w:rPr>
  </w:style>
  <w:style w:type="paragraph" w:styleId="24" w:customStyle="1">
    <w:name w:val="CM15"/>
    <w:basedOn w:val="22"/>
    <w:next w:val="22"/>
    <w:link w:val="0"/>
    <w:uiPriority w:val="0"/>
    <w:pPr>
      <w:spacing w:line="273" w:lineRule="atLeast"/>
    </w:pPr>
    <w:rPr>
      <w:color w:val="auto"/>
    </w:rPr>
  </w:style>
  <w:style w:type="paragraph" w:styleId="25" w:customStyle="1">
    <w:name w:val="CM22"/>
    <w:basedOn w:val="22"/>
    <w:next w:val="22"/>
    <w:link w:val="0"/>
    <w:uiPriority w:val="0"/>
    <w:pPr>
      <w:spacing w:after="720" w:afterLines="0" w:afterAutospacing="0"/>
    </w:pPr>
    <w:rPr>
      <w:color w:val="auto"/>
    </w:rPr>
  </w:style>
  <w:style w:type="paragraph" w:styleId="26" w:customStyle="1">
    <w:name w:val="CM24"/>
    <w:basedOn w:val="22"/>
    <w:next w:val="22"/>
    <w:link w:val="0"/>
    <w:uiPriority w:val="0"/>
    <w:pPr>
      <w:spacing w:after="120" w:afterLines="0" w:afterAutospacing="0"/>
    </w:pPr>
    <w:rPr>
      <w:color w:val="auto"/>
    </w:rPr>
  </w:style>
  <w:style w:type="paragraph" w:styleId="27" w:customStyle="1">
    <w:name w:val="CM25"/>
    <w:basedOn w:val="22"/>
    <w:next w:val="22"/>
    <w:link w:val="0"/>
    <w:uiPriority w:val="0"/>
    <w:pPr>
      <w:spacing w:after="810" w:afterLines="0" w:afterAutospacing="0"/>
    </w:pPr>
    <w:rPr>
      <w:color w:val="auto"/>
    </w:rPr>
  </w:style>
  <w:style w:type="paragraph" w:styleId="28" w:customStyle="1">
    <w:name w:val="CM1"/>
    <w:basedOn w:val="22"/>
    <w:next w:val="22"/>
    <w:link w:val="0"/>
    <w:uiPriority w:val="0"/>
    <w:rPr>
      <w:color w:val="auto"/>
    </w:rPr>
  </w:style>
  <w:style w:type="paragraph" w:styleId="29" w:customStyle="1">
    <w:name w:val="CM12"/>
    <w:basedOn w:val="22"/>
    <w:next w:val="22"/>
    <w:link w:val="0"/>
    <w:uiPriority w:val="0"/>
    <w:rPr>
      <w:color w:val="auto"/>
    </w:rPr>
  </w:style>
  <w:style w:type="paragraph" w:styleId="30" w:customStyle="1">
    <w:name w:val="CM27"/>
    <w:basedOn w:val="22"/>
    <w:next w:val="22"/>
    <w:link w:val="0"/>
    <w:uiPriority w:val="0"/>
    <w:pPr>
      <w:spacing w:after="665" w:afterLines="0" w:afterAutospacing="0"/>
    </w:pPr>
    <w:rPr>
      <w:color w:val="auto"/>
    </w:rPr>
  </w:style>
  <w:style w:type="paragraph" w:styleId="31" w:customStyle="1">
    <w:name w:val="CM21"/>
    <w:basedOn w:val="22"/>
    <w:next w:val="22"/>
    <w:link w:val="0"/>
    <w:uiPriority w:val="0"/>
    <w:pPr>
      <w:spacing w:after="330" w:afterLines="0" w:afterAutospacing="0"/>
    </w:pPr>
    <w:rPr>
      <w:color w:val="auto"/>
    </w:rPr>
  </w:style>
  <w:style w:type="paragraph" w:styleId="32" w:customStyle="1">
    <w:name w:val="CM20"/>
    <w:basedOn w:val="22"/>
    <w:next w:val="22"/>
    <w:link w:val="0"/>
    <w:uiPriority w:val="0"/>
    <w:pPr>
      <w:spacing w:after="928" w:afterLines="0" w:afterAutospacing="0"/>
    </w:pPr>
    <w:rPr>
      <w:color w:val="auto"/>
    </w:rPr>
  </w:style>
  <w:style w:type="paragraph" w:styleId="33" w:customStyle="1">
    <w:name w:val="CM17"/>
    <w:basedOn w:val="22"/>
    <w:next w:val="22"/>
    <w:link w:val="0"/>
    <w:uiPriority w:val="0"/>
    <w:pPr>
      <w:spacing w:line="360" w:lineRule="atLeast"/>
    </w:pPr>
    <w:rPr>
      <w:color w:val="auto"/>
    </w:rPr>
  </w:style>
  <w:style w:type="paragraph" w:styleId="34">
    <w:name w:val="Balloon Text"/>
    <w:basedOn w:val="0"/>
    <w:next w:val="34"/>
    <w:link w:val="35"/>
    <w:uiPriority w:val="0"/>
    <w:semiHidden/>
    <w:rPr>
      <w:rFonts w:asciiTheme="majorHAnsi" w:hAnsiTheme="majorHAnsi" w:eastAsiaTheme="majorEastAsia"/>
      <w:sz w:val="18"/>
    </w:rPr>
  </w:style>
  <w:style w:type="character" w:styleId="35" w:customStyle="1">
    <w:name w:val="吹き出し (文字)"/>
    <w:basedOn w:val="10"/>
    <w:next w:val="35"/>
    <w:link w:val="34"/>
    <w:uiPriority w:val="0"/>
    <w:rPr>
      <w:rFonts w:asciiTheme="majorHAnsi" w:hAnsiTheme="majorHAnsi" w:eastAsiaTheme="majorEastAsia"/>
      <w:sz w:val="18"/>
    </w:rPr>
  </w:style>
  <w:style w:type="character" w:styleId="36">
    <w:name w:val="Hyperlink"/>
    <w:basedOn w:val="10"/>
    <w:next w:val="36"/>
    <w:link w:val="0"/>
    <w:uiPriority w:val="0"/>
    <w:rPr>
      <w:color w:val="0000FF" w:themeColor="hyperlink"/>
      <w:u w:val="single" w:color="auto"/>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10</Pages>
  <Words>1</Words>
  <Characters>1878</Characters>
  <Application>JUST Note</Application>
  <Lines>1486</Lines>
  <Paragraphs>149</Paragraphs>
  <CharactersWithSpaces>2345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1441_今里　将洋_市民部_環境課_生活環境係</cp:lastModifiedBy>
  <dcterms:modified xsi:type="dcterms:W3CDTF">2023-12-22T02:29:20Z</dcterms:modified>
  <cp:revision>0</cp:revision>
</cp:coreProperties>
</file>