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highlight w:val="none"/>
        </w:rPr>
      </w:pPr>
      <w:bookmarkStart w:id="0" w:name="_GoBack"/>
      <w:bookmarkEnd w:id="0"/>
      <w:r>
        <w:rPr>
          <w:rFonts w:hint="eastAsia" w:ascii="BIZ UDゴシック" w:hAnsi="BIZ UDゴシック" w:eastAsia="BIZ UDゴシック"/>
          <w:sz w:val="24"/>
          <w:highlight w:val="none"/>
        </w:rPr>
        <w:t>様式第２号（要綱第６条関係）</w:t>
      </w:r>
    </w:p>
    <w:p>
      <w:pPr>
        <w:pStyle w:val="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八女市地域脱炭素移行・再エネ推進重点対策加速化事業補助金交付申請書（事業所用）</w:t>
      </w:r>
    </w:p>
    <w:p>
      <w:pPr>
        <w:pStyle w:val="0"/>
        <w:ind w:left="720" w:leftChars="300" w:right="720" w:rightChars="300"/>
        <w:jc w:val="left"/>
        <w:rPr>
          <w:rFonts w:hint="eastAsia" w:ascii="BIZ UDゴシック" w:hAnsi="BIZ UDゴシック" w:eastAsia="BIZ UDゴシック"/>
          <w:sz w:val="24"/>
          <w:highlight w:val="none"/>
        </w:rPr>
      </w:pP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　</w:t>
      </w:r>
    </w:p>
    <w:p>
      <w:pPr>
        <w:pStyle w:val="0"/>
        <w:ind w:left="0" w:leftChars="0" w:right="720" w:rightChars="300" w:firstLine="240" w:firstLineChars="100"/>
        <w:jc w:val="left"/>
        <w:rPr>
          <w:rFonts w:hint="eastAsia" w:ascii="BIZ UDゴシック" w:hAnsi="BIZ UDゴシック" w:eastAsia="BIZ UDゴシック"/>
          <w:sz w:val="24"/>
          <w:highlight w:val="none"/>
        </w:rPr>
      </w:pPr>
    </w:p>
    <w:p>
      <w:pPr>
        <w:pStyle w:val="0"/>
        <w:ind w:left="0" w:leftChars="0" w:right="720" w:rightChars="300" w:firstLine="3360" w:firstLineChars="14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申請者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1"/>
          <w:w w:val="85"/>
          <w:sz w:val="24"/>
          <w:highlight w:val="none"/>
          <w:fitText w:val="1440" w:id="2"/>
        </w:rPr>
        <w:t>及び代表者氏</w:t>
      </w:r>
      <w:r>
        <w:rPr>
          <w:rFonts w:hint="eastAsia" w:ascii="BIZ UDゴシック" w:hAnsi="BIZ UDゴシック" w:eastAsia="BIZ UDゴシック"/>
          <w:spacing w:val="0"/>
          <w:w w:val="85"/>
          <w:sz w:val="24"/>
          <w:highlight w:val="none"/>
          <w:fitText w:val="1440" w:id="2"/>
        </w:rPr>
        <w:t>名</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3"/>
        </w:rPr>
        <w:t>電話番</w:t>
      </w:r>
      <w:r>
        <w:rPr>
          <w:rFonts w:hint="eastAsia" w:ascii="BIZ UDゴシック" w:hAnsi="BIZ UDゴシック" w:eastAsia="BIZ UDゴシック"/>
          <w:sz w:val="24"/>
          <w:highlight w:val="none"/>
          <w:fitText w:val="1440" w:id="3"/>
        </w:rPr>
        <w:t>号</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4"/>
        </w:rPr>
        <w:t>担当者</w:t>
      </w:r>
      <w:r>
        <w:rPr>
          <w:rFonts w:hint="eastAsia" w:ascii="BIZ UDゴシック" w:hAnsi="BIZ UDゴシック" w:eastAsia="BIZ UDゴシック"/>
          <w:sz w:val="24"/>
          <w:highlight w:val="none"/>
          <w:fitText w:val="1440" w:id="4"/>
        </w:rPr>
        <w:t>名</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pacing w:val="1"/>
          <w:w w:val="86"/>
          <w:sz w:val="14"/>
          <w:highlight w:val="none"/>
          <w:fitText w:val="4620" w:id="5"/>
        </w:rPr>
        <w:t>※　氏名又は名称欄…個人事業者：自署、法人・ＰＰＡ</w:t>
      </w:r>
      <w:r>
        <w:rPr>
          <w:rFonts w:hint="eastAsia" w:ascii="BIZ UDゴシック" w:hAnsi="BIZ UDゴシック" w:eastAsia="BIZ UDゴシック"/>
          <w:spacing w:val="1"/>
          <w:sz w:val="14"/>
          <w:highlight w:val="none"/>
          <w:fitText w:val="4620" w:id="5"/>
        </w:rPr>
        <w:t>/</w:t>
      </w:r>
      <w:r>
        <w:rPr>
          <w:rFonts w:hint="eastAsia" w:ascii="BIZ UDゴシック" w:hAnsi="BIZ UDゴシック" w:eastAsia="BIZ UDゴシック"/>
          <w:spacing w:val="1"/>
          <w:w w:val="86"/>
          <w:sz w:val="14"/>
          <w:highlight w:val="none"/>
          <w:fitText w:val="4620" w:id="5"/>
        </w:rPr>
        <w:t>リース事業者：記名・押</w:t>
      </w:r>
      <w:r>
        <w:rPr>
          <w:rFonts w:hint="eastAsia" w:ascii="BIZ UDゴシック" w:hAnsi="BIZ UDゴシック" w:eastAsia="BIZ UDゴシック"/>
          <w:spacing w:val="12"/>
          <w:w w:val="86"/>
          <w:sz w:val="14"/>
          <w:highlight w:val="none"/>
          <w:fitText w:val="4620" w:id="5"/>
        </w:rPr>
        <w:t>印</w:t>
      </w:r>
    </w:p>
    <w:p>
      <w:pPr>
        <w:pStyle w:val="0"/>
        <w:ind w:leftChars="0" w:right="720" w:rightChars="300" w:firstLineChars="0"/>
        <w:jc w:val="left"/>
        <w:rPr>
          <w:rFonts w:hint="eastAsia" w:ascii="BIZ UDゴシック" w:hAnsi="BIZ UDゴシック" w:eastAsia="BIZ UDゴシック"/>
          <w:sz w:val="24"/>
          <w:highlight w:val="none"/>
        </w:rPr>
      </w:pPr>
    </w:p>
    <w:p>
      <w:pPr>
        <w:pStyle w:val="0"/>
        <w:ind w:left="240" w:leftChars="10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八女市地域脱炭素移行・再エネ推進重点対策加速化事業補助金の交付を受けたいので、下記の内容について関係資料を添えて申請します。</w:t>
      </w:r>
    </w:p>
    <w:p>
      <w:pPr>
        <w:pStyle w:val="0"/>
        <w:ind w:left="0" w:leftChars="0" w:right="0" w:rightChars="0" w:firstLine="240" w:firstLineChars="100"/>
        <w:jc w:val="left"/>
        <w:rPr>
          <w:rFonts w:hint="eastAsia" w:ascii="BIZ UDゴシック" w:hAnsi="BIZ UDゴシック" w:eastAsia="BIZ UDゴシック"/>
          <w:sz w:val="24"/>
          <w:highlight w:val="none"/>
        </w:rPr>
      </w:pPr>
    </w:p>
    <w:p>
      <w:pPr>
        <w:pStyle w:val="0"/>
        <w:ind w:left="0" w:leftChars="0" w:right="0" w:rightChars="0" w:firstLine="0" w:firstLineChars="0"/>
        <w:jc w:val="center"/>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記</w:t>
      </w:r>
    </w:p>
    <w:p>
      <w:pPr>
        <w:pStyle w:val="0"/>
        <w:ind w:left="0" w:leftChars="0" w:right="0" w:rightChars="0" w:firstLine="0" w:firstLineChars="0"/>
        <w:jc w:val="center"/>
        <w:rPr>
          <w:rFonts w:hint="eastAsia" w:ascii="BIZ UDゴシック" w:hAnsi="BIZ UDゴシック" w:eastAsia="BIZ UDゴシック"/>
          <w:sz w:val="24"/>
          <w:highlight w:val="none"/>
        </w:rPr>
      </w:pPr>
    </w:p>
    <w:tbl>
      <w:tblPr>
        <w:tblStyle w:val="25"/>
        <w:tblW w:w="0" w:type="auto"/>
        <w:tblInd w:w="0" w:type="dxa"/>
        <w:tblLayout w:type="fixed"/>
        <w:tblLook w:firstRow="1" w:lastRow="0" w:firstColumn="1" w:lastColumn="0" w:noHBand="0" w:noVBand="1" w:val="04A0"/>
      </w:tblPr>
      <w:tblGrid>
        <w:gridCol w:w="485"/>
        <w:gridCol w:w="758"/>
        <w:gridCol w:w="957"/>
        <w:gridCol w:w="1184"/>
        <w:gridCol w:w="41"/>
        <w:gridCol w:w="245"/>
        <w:gridCol w:w="1225"/>
        <w:gridCol w:w="245"/>
        <w:gridCol w:w="490"/>
        <w:gridCol w:w="490"/>
        <w:gridCol w:w="735"/>
        <w:gridCol w:w="490"/>
        <w:gridCol w:w="775"/>
        <w:gridCol w:w="1185"/>
      </w:tblGrid>
      <w:tr>
        <w:trPr>
          <w:trHeight w:val="510" w:hRule="atLeast"/>
        </w:trPr>
        <w:tc>
          <w:tcPr>
            <w:tcW w:w="12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left"/>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（太陽光発電設備）</w:t>
            </w: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ind w:firstLineChars="0"/>
              <w:jc w:val="left"/>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（充放電設備）</w:t>
            </w: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340"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設置の区分</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□自己所有・□ＰＰＡ</w:t>
            </w:r>
            <w:r>
              <w:rPr>
                <w:rFonts w:hint="eastAsia" w:ascii="BIZ UDゴシック" w:hAnsi="BIZ UDゴシック" w:eastAsia="BIZ UDゴシック"/>
                <w:sz w:val="21"/>
                <w:highlight w:val="none"/>
              </w:rPr>
              <w:t>/</w:t>
            </w:r>
            <w:r>
              <w:rPr>
                <w:rFonts w:hint="eastAsia" w:ascii="BIZ UDゴシック" w:hAnsi="BIZ UDゴシック" w:eastAsia="BIZ UDゴシック"/>
                <w:sz w:val="21"/>
                <w:highlight w:val="none"/>
              </w:rPr>
              <w:t>リース</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事業所の事業内容</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highlight w:val="none"/>
              </w:rPr>
            </w:pP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補助事業期間</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事業開始</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事業完了</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補助申請額</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円（②＋④＋⑥）</w:t>
            </w:r>
          </w:p>
        </w:tc>
      </w:tr>
      <w:tr>
        <w:trPr>
          <w:trHeight w:val="369"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36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5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c>
          <w:tcPr>
            <w:tcW w:w="7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型式</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c>
          <w:tcPr>
            <w:tcW w:w="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枚数</w:t>
            </w:r>
          </w:p>
        </w:tc>
        <w:tc>
          <w:tcPr>
            <w:tcW w:w="1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w:t>
            </w:r>
          </w:p>
        </w:tc>
      </w:tr>
      <w:tr>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9"/>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太陽光モジュール公称最大出力合計値又はパワーコンディショナー定格出力合計値の低い値（５０ｋＷ未満対象）</w:t>
            </w:r>
          </w:p>
        </w:tc>
        <w:tc>
          <w:tcPr>
            <w:tcW w:w="1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…①</w:t>
            </w:r>
          </w:p>
        </w:tc>
      </w:tr>
      <w:tr>
        <w:trPr>
          <w:trHeight w:val="62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9"/>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補助金の額　５万円／１ｋＷ×①</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0"/>
                <w:highlight w:val="none"/>
              </w:rPr>
              <w:t>※出力値①の小数点以下は切捨てて計算する。</w:t>
            </w:r>
          </w:p>
          <w:p>
            <w:pPr>
              <w:pStyle w:val="0"/>
              <w:snapToGrid w:val="0"/>
              <w:ind w:left="0" w:leftChars="0" w:hanging="200" w:hangingChars="100"/>
              <w:rPr>
                <w:rFonts w:hint="eastAsia" w:ascii="BIZ UDゴシック" w:hAnsi="BIZ UDゴシック" w:eastAsia="BIZ UDゴシック"/>
                <w:highlight w:val="none"/>
              </w:rPr>
            </w:pPr>
            <w:r>
              <w:rPr>
                <w:rFonts w:hint="eastAsia" w:ascii="BIZ UDゴシック" w:hAnsi="BIZ UDゴシック" w:eastAsia="BIZ UDゴシック"/>
                <w:sz w:val="20"/>
                <w:highlight w:val="none"/>
              </w:rPr>
              <w:t>※⑦÷①が５万円未満の場合、補助対象経費の１／２の額を上限とする。</w:t>
            </w:r>
          </w:p>
        </w:tc>
        <w:tc>
          <w:tcPr>
            <w:tcW w:w="196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…②</w:t>
            </w:r>
          </w:p>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16"/>
                <w:highlight w:val="none"/>
              </w:rPr>
              <w:t>※</w:t>
            </w:r>
            <w:r>
              <w:rPr>
                <w:rFonts w:hint="eastAsia" w:ascii="BIZ UDゴシック" w:hAnsi="BIZ UDゴシック" w:eastAsia="BIZ UDゴシック"/>
                <w:sz w:val="16"/>
                <w:highlight w:val="none"/>
              </w:rPr>
              <w:t>1,000</w:t>
            </w:r>
            <w:r>
              <w:rPr>
                <w:rFonts w:hint="eastAsia" w:ascii="BIZ UDゴシック" w:hAnsi="BIZ UDゴシック" w:eastAsia="BIZ UDゴシック"/>
                <w:sz w:val="16"/>
                <w:highlight w:val="none"/>
              </w:rPr>
              <w:t>円未満切捨て</w:t>
            </w:r>
          </w:p>
        </w:tc>
      </w:tr>
      <w:tr>
        <w:trPr>
          <w:trHeight w:val="28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28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both"/>
              <w:rPr>
                <w:rFonts w:hint="eastAsia" w:ascii="BIZ UDゴシック" w:hAnsi="BIZ UDゴシック" w:eastAsia="BIZ UDゴシック"/>
                <w:sz w:val="21"/>
                <w:highlight w:val="none"/>
              </w:rPr>
            </w:pP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車両名（型式）</w:t>
            </w:r>
          </w:p>
        </w:tc>
        <w:tc>
          <w:tcPr>
            <w:tcW w:w="24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　　　　）</w:t>
            </w:r>
          </w:p>
        </w:tc>
      </w:tr>
      <w:tr>
        <w:trPr>
          <w:trHeight w:val="36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蓄電容量</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firstLine="2835" w:firstLineChars="135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ｋＷｈ…③</w:t>
            </w:r>
          </w:p>
        </w:tc>
      </w:tr>
      <w:tr>
        <w:trPr>
          <w:trHeight w:val="397"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※⑧の額を記載</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4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補助金の額</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18"/>
                <w:highlight w:val="none"/>
              </w:rPr>
              <w:t>（③×１／２×４万円以内）※ＣＥＶ補助金における「銘柄ごとの補助金交付額」を上限とする。</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firstLine="3150" w:firstLineChars="15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円…④</w:t>
            </w:r>
          </w:p>
        </w:tc>
      </w:tr>
      <w:tr>
        <w:trPr>
          <w:trHeight w:val="390"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12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型式</w:t>
            </w:r>
          </w:p>
        </w:tc>
        <w:tc>
          <w:tcPr>
            <w:tcW w:w="24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highlight w:val="none"/>
              </w:rPr>
            </w:pPr>
          </w:p>
        </w:tc>
      </w:tr>
      <w:tr>
        <w:trPr>
          <w:trHeight w:val="44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※⑨の額を記載</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150" w:firstLineChars="15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円…⑤</w:t>
            </w:r>
          </w:p>
        </w:tc>
      </w:tr>
      <w:tr>
        <w:trPr>
          <w:trHeight w:val="544"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補助金の額</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（⑤×１／３以内）</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円…⑥</w:t>
            </w:r>
          </w:p>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16"/>
                <w:highlight w:val="none"/>
              </w:rPr>
              <w:t>※</w:t>
            </w:r>
            <w:r>
              <w:rPr>
                <w:rFonts w:hint="eastAsia" w:ascii="BIZ UDゴシック" w:hAnsi="BIZ UDゴシック" w:eastAsia="BIZ UDゴシック"/>
                <w:sz w:val="16"/>
                <w:highlight w:val="none"/>
              </w:rPr>
              <w:t>1,000</w:t>
            </w:r>
            <w:r>
              <w:rPr>
                <w:rFonts w:hint="eastAsia" w:ascii="BIZ UDゴシック" w:hAnsi="BIZ UDゴシック" w:eastAsia="BIZ UDゴシック"/>
                <w:sz w:val="16"/>
                <w:highlight w:val="none"/>
              </w:rPr>
              <w:t>円未満切捨て</w:t>
            </w:r>
          </w:p>
        </w:tc>
      </w:tr>
      <w:tr>
        <w:trPr>
          <w:trHeight w:val="560"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添付資料</w:t>
            </w: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共通</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□補助対象経費内訳表</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□委任状　※代理人（行政書士・弁護士等）に委任をする場合のみ</w:t>
            </w:r>
          </w:p>
        </w:tc>
      </w:tr>
      <w:tr>
        <w:trPr>
          <w:trHeight w:val="1906"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□設備設置費用の設計額の根拠資料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□建物の位置図（縮尺</w:t>
            </w:r>
            <w:r>
              <w:rPr>
                <w:rFonts w:hint="eastAsia" w:ascii="BIZ UDゴシック" w:hAnsi="BIZ UDゴシック" w:eastAsia="BIZ UDゴシック"/>
                <w:sz w:val="21"/>
                <w:highlight w:val="none"/>
              </w:rPr>
              <w:t>1/1,000</w:t>
            </w:r>
            <w:r>
              <w:rPr>
                <w:rFonts w:hint="eastAsia" w:ascii="BIZ UDゴシック" w:hAnsi="BIZ UDゴシック" w:eastAsia="BIZ UDゴシック"/>
                <w:sz w:val="21"/>
                <w:highlight w:val="none"/>
              </w:rPr>
              <w:t>～</w:t>
            </w:r>
            <w:r>
              <w:rPr>
                <w:rFonts w:hint="eastAsia" w:ascii="BIZ UDゴシック" w:hAnsi="BIZ UDゴシック" w:eastAsia="BIZ UDゴシック"/>
                <w:sz w:val="21"/>
                <w:highlight w:val="none"/>
              </w:rPr>
              <w:t>1/2,000</w:t>
            </w:r>
            <w:r>
              <w:rPr>
                <w:rFonts w:hint="eastAsia" w:ascii="BIZ UDゴシック" w:hAnsi="BIZ UDゴシック" w:eastAsia="BIZ UDゴシック"/>
                <w:sz w:val="21"/>
                <w:highlight w:val="none"/>
              </w:rPr>
              <w:t>程度の地図に記載されたもの）</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□太陽光発電設備等のシステムの配線図</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□施工前の写真</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□設備仕様書（カタログ、パンフレット等の写し）</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□電力の自家消費等計画書</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□設備を設置する建物の不動産登記事項証明書（発行から３か月以内）</w:t>
            </w:r>
          </w:p>
          <w:p>
            <w:pPr>
              <w:pStyle w:val="0"/>
              <w:snapToGrid w:val="0"/>
              <w:ind w:left="0" w:leftChars="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□※新築の建物等で登記未了の場合は、実績報告時に提出</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□共有物である場合は、共有者全員の設備設置承諾書（様式指定）</w:t>
            </w:r>
          </w:p>
        </w:tc>
      </w:tr>
      <w:tr>
        <w:trPr>
          <w:trHeight w:val="817"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□補助対象車両の仕様書（カタログ、パンフレット等の写し）</w:t>
            </w:r>
          </w:p>
        </w:tc>
      </w:tr>
      <w:tr>
        <w:trPr>
          <w:trHeight w:val="1362"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□設備設置費用の設計額の根拠資料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□充放電設備等のシステムの配線図</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□施工前の写真</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□設備仕様書（カタログ、パンフレット等の写し）</w:t>
            </w:r>
          </w:p>
        </w:tc>
      </w:tr>
    </w:tbl>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（設置費用）</w:t>
      </w:r>
    </w:p>
    <w:tbl>
      <w:tblPr>
        <w:tblStyle w:val="25"/>
        <w:tblW w:w="0" w:type="auto"/>
        <w:tblInd w:w="0" w:type="dxa"/>
        <w:tblLayout w:type="fixed"/>
        <w:tblLook w:firstRow="1" w:lastRow="0" w:firstColumn="1" w:lastColumn="0" w:noHBand="0" w:noVBand="1" w:val="04A0"/>
      </w:tblPr>
      <w:tblGrid>
        <w:gridCol w:w="485"/>
        <w:gridCol w:w="735"/>
        <w:gridCol w:w="735"/>
        <w:gridCol w:w="2450"/>
        <w:gridCol w:w="3185"/>
        <w:gridCol w:w="1715"/>
      </w:tblGrid>
      <w:tr>
        <w:trPr>
          <w:trHeight w:val="535" w:hRule="atLeast"/>
        </w:trPr>
        <w:tc>
          <w:tcPr>
            <w:tcW w:w="48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設置費用の内訳</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w:t>
            </w:r>
          </w:p>
        </w:tc>
        <w:tc>
          <w:tcPr>
            <w:tcW w:w="31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区分</w:t>
            </w:r>
          </w:p>
        </w:tc>
        <w:tc>
          <w:tcPr>
            <w:tcW w:w="31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内容</w:t>
            </w:r>
          </w:p>
        </w:tc>
        <w:tc>
          <w:tcPr>
            <w:tcW w:w="17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金額（税抜）</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自家消費型太陽光発電設備</w:t>
            </w: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w:t>
            </w: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（小計）　　　　　　　　　…⑦</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napToGrid w:val="0"/>
              <w:ind w:left="113" w:leftChars="0" w:right="113" w:right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車載型</w:t>
            </w:r>
          </w:p>
          <w:p>
            <w:pPr>
              <w:pStyle w:val="0"/>
              <w:snapToGrid w:val="0"/>
              <w:ind w:left="113" w:leftChars="0" w:right="113" w:right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蓄電池</w:t>
            </w: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sz w:val="21"/>
              </w:rPr>
            </w:pPr>
          </w:p>
        </w:tc>
        <w:tc>
          <w:tcPr>
            <w:tcW w:w="2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（小計）　　　　　　　　　…⑧</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充放電設備</w:t>
            </w: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sz w:val="21"/>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（小計）　　　　　　　　　…⑨</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9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補助対象外経費</w:t>
            </w:r>
          </w:p>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※表枠外を参照</w:t>
            </w:r>
          </w:p>
        </w:tc>
        <w:tc>
          <w:tcPr>
            <w:tcW w:w="318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1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合計</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bl>
    <w:p>
      <w:pPr>
        <w:pStyle w:val="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※工事費：国実施要領別表１の工事費に適合するものに限る。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※設備費：国実施要領別表１の設備費に適合するものに限る。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【補助対象外経費】</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一般送配電業者への接続検討申込みに係る費用、系統連系工事負担金、自然災害補償、有料の保証延長、既存設備の撤去費用等</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（事業所向け）</w:t>
      </w:r>
    </w:p>
    <w:tbl>
      <w:tblPr>
        <w:tblStyle w:val="25"/>
        <w:tblW w:w="0" w:type="auto"/>
        <w:tblInd w:w="0" w:type="dxa"/>
        <w:tblLayout w:type="fixed"/>
        <w:tblLook w:firstRow="1" w:lastRow="0" w:firstColumn="1" w:lastColumn="0" w:noHBand="0" w:noVBand="1" w:val="04A0"/>
      </w:tblPr>
      <w:tblGrid>
        <w:gridCol w:w="9305"/>
      </w:tblGrid>
      <w:tr>
        <w:trPr/>
        <w:tc>
          <w:tcPr>
            <w:tcW w:w="9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誓約事項</w:t>
            </w:r>
          </w:p>
        </w:tc>
      </w:tr>
      <w:tr>
        <w:trPr/>
        <w:tc>
          <w:tcPr>
            <w:tcW w:w="9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w:t>
            </w:r>
            <w:r>
              <w:rPr>
                <w:rFonts w:hint="eastAsia" w:ascii="BIZ UDゴシック" w:hAnsi="BIZ UDゴシック" w:eastAsia="BIZ UDゴシック"/>
                <w:b w:val="0"/>
                <w:sz w:val="21"/>
                <w:highlight w:val="none"/>
              </w:rPr>
              <w:t>本補助金を申請するに当たり、以下のことを誓約します。※☑を付けてください。</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補助金の交付決定前の契約や発注等の行為（事前着手）は行いません。</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補助事業において導入した設備により発電した電力量の５０％以上を自家消費します。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者による再生可能エネルギー電気の利用の促進に関する特別措置法（平成２３年法律第１０８号）に基づくＦＩＴ制度（固定価格買取制度）の認定又はＦＩＰ制度（フィードインプレミアム）の認定を取得し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電気事業法（昭和３９年法律第１７０号）第２条第１項第５号ロに定める接続供給（自己託送）を行いません。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減価償却資産の耐用年数等に関する省令（昭和４０年大蔵省令第１５号）に定める耐用年数を経過するまでの間、補助事業により取得した温室効果ガス排出削減効果についてＪ－クレジット制度への登録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地域住民や市と適切なコミュニケーションを図るとともに、地域住民に十分配慮して補助事業を実施するよう努めます。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関係法令及び条例の規定に従い、土地開発等の設計及び施工を行います。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防災、環境保全、景観保全を考慮し、補助対象設備の設計を行うよう努めます。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一の場所において、設備を複数の設備に分割して扱いません。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電気事業法の規定に基づく技術基準適合義務、立入検査、報告徴収に対する資料の提出に対応するため、発電設備の設計図書や竣工試験データを含む完成図書を作成し、適切な方法で管理及び保存します。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設備の設置後、適切な保守点検及び維持管理を実施します。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接続契約を締結している一般送配電事業者又は特定送配電事業者から国が定める出力制御の指針に基づいた出力制御の要請を受けたときは、適切な方法により協力します。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防災、環境保全、景観保全の観点から、計画段階で予期しなかった問題が生じた場合は、適切な対策を講じ、災害防止や自然破壊、近隣への配慮を行うよう努めます。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関係法令及び条例の規定に従い、補助対象設備を処分します。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補助対象設備について、国、地方公共団体等から他に補助金、助成金その他これらに類する交付金を受けていません。また、これからも受けません。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市税、国民健康保険税及び税外徴収金（</w:t>
            </w:r>
            <w:r>
              <w:rPr>
                <w:rFonts w:hint="eastAsia" w:ascii="BIZ UDゴシック" w:hAnsi="BIZ UDゴシック" w:eastAsia="BIZ UDゴシック"/>
                <w:sz w:val="21"/>
              </w:rPr>
              <w:t>水道料金・下水道使用料</w:t>
            </w:r>
            <w:r>
              <w:rPr>
                <w:rFonts w:hint="eastAsia" w:ascii="BIZ UDゴシック" w:hAnsi="BIZ UDゴシック" w:eastAsia="BIZ UDゴシック"/>
                <w:sz w:val="21"/>
                <w:highlight w:val="none"/>
              </w:rPr>
              <w:t>）の滞納がないことを市が保有する公簿等により確認することに同意します。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八女市暴力団排除条例（平成２２年八女市条例第１０号）第２条に規定する暴力団、暴力団員等でないことを確認するため、市が警察署に照会することについて了承します。</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　八女市地域脱炭素移行・再エネ推進重点対策加速化事業補助金交付要綱の規定を遵守し、適切に補助事業を実施します。また、補助金の交付決定の取消しに伴う補助金の返還や財産処分等により財産処分納付金が発生した場合には、市の指示に従い、遅滞なく返還、納付します。</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【車載型蓄電池を導入する場合】</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　導入する車載型蓄電池（ＥＶ車）については、社内カーシェア等を行い、社員への福利厚生の一環とする取組に活用します。</w:t>
            </w: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0" w:leftChars="0" w:firstLine="200" w:firstLineChars="1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年　　月　　日　　　　　　（申請者）</w:t>
            </w:r>
          </w:p>
          <w:p>
            <w:pPr>
              <w:pStyle w:val="0"/>
              <w:snapToGrid w:val="0"/>
              <w:ind w:left="0" w:leftChars="0" w:firstLine="200" w:firstLineChars="1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名称／氏名</w:t>
            </w: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jc w:val="right"/>
              <w:rPr>
                <w:rFonts w:hint="eastAsia" w:ascii="BIZ UDゴシック" w:hAnsi="BIZ UDゴシック" w:eastAsia="BIZ UDゴシック"/>
                <w:sz w:val="20"/>
                <w:highlight w:val="none"/>
              </w:rPr>
            </w:pPr>
            <w:r>
              <w:rPr>
                <w:rFonts w:hint="eastAsia" w:ascii="BIZ UDゴシック" w:hAnsi="BIZ UDゴシック" w:eastAsia="BIZ UDゴシック"/>
                <w:sz w:val="14"/>
                <w:highlight w:val="none"/>
              </w:rPr>
              <w:t>（個人事業者：自署、法人・ＰＰＡ</w:t>
            </w:r>
            <w:r>
              <w:rPr>
                <w:rFonts w:hint="eastAsia" w:ascii="BIZ UDゴシック" w:hAnsi="BIZ UDゴシック" w:eastAsia="BIZ UDゴシック"/>
                <w:sz w:val="14"/>
                <w:highlight w:val="none"/>
              </w:rPr>
              <w:t>/</w:t>
            </w:r>
            <w:r>
              <w:rPr>
                <w:rFonts w:hint="eastAsia" w:ascii="BIZ UDゴシック" w:hAnsi="BIZ UDゴシック" w:eastAsia="BIZ UDゴシック"/>
                <w:sz w:val="14"/>
                <w:highlight w:val="none"/>
              </w:rPr>
              <w:t>リース事業者：記名・押印）</w:t>
            </w:r>
          </w:p>
        </w:tc>
      </w:tr>
    </w:tbl>
    <w:p>
      <w:pPr>
        <w:pStyle w:val="0"/>
        <w:ind w:left="0" w:leftChars="0" w:right="0" w:rightChars="0" w:firstLine="0" w:firstLineChars="0"/>
        <w:rPr>
          <w:rFonts w:hint="eastAsia" w:ascii="BIZ UDゴシック" w:hAnsi="BIZ UDゴシック" w:eastAsia="BIZ UDゴシック"/>
          <w:sz w:val="24"/>
          <w:highlight w:val="none"/>
        </w:rPr>
      </w:pPr>
    </w:p>
    <w:sectPr>
      <w:footerReference r:id="rId5" w:type="default"/>
      <w:pgSz w:w="11906" w:h="16838"/>
      <w:pgMar w:top="1304" w:right="1418" w:bottom="851" w:left="1418" w:header="851" w:footer="992"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2285</TotalTime>
  <Pages>4</Pages>
  <Words>10</Words>
  <Characters>2654</Characters>
  <Application>JUST Note</Application>
  <Lines>3017</Lines>
  <Paragraphs>185</Paragraphs>
  <Company>八女市</Company>
  <CharactersWithSpaces>2839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1214_森野　洸平_市民部_環境課_脱炭素社会推進係</cp:lastModifiedBy>
  <cp:lastPrinted>2026-05-19T08:34:13Z</cp:lastPrinted>
  <dcterms:created xsi:type="dcterms:W3CDTF">2024-08-07T01:58:00Z</dcterms:created>
  <dcterms:modified xsi:type="dcterms:W3CDTF">2026-05-19T08:35:10Z</dcterms:modified>
  <cp:revision>55</cp:revision>
</cp:coreProperties>
</file>