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highlight w:val="none"/>
        </w:rPr>
      </w:pPr>
      <w:bookmarkStart w:id="0" w:name="_GoBack"/>
      <w:bookmarkEnd w:id="0"/>
      <w:r>
        <w:rPr>
          <w:rFonts w:hint="eastAsia" w:ascii="BIZ UDゴシック" w:hAnsi="BIZ UDゴシック" w:eastAsia="BIZ UDゴシック"/>
          <w:sz w:val="24"/>
          <w:highlight w:val="none"/>
        </w:rPr>
        <w:t>様式第１号（要綱第６条関係）</w:t>
      </w:r>
    </w:p>
    <w:p>
      <w:pPr>
        <w:pStyle w:val="0"/>
        <w:rPr>
          <w:rFonts w:hint="eastAsia" w:ascii="BIZ UDゴシック" w:hAnsi="BIZ UDゴシック" w:eastAsia="BIZ UDゴシック"/>
          <w:sz w:val="24"/>
          <w:highlight w:val="none"/>
        </w:rPr>
      </w:pPr>
    </w:p>
    <w:p>
      <w:pPr>
        <w:pStyle w:val="0"/>
        <w:ind w:left="720" w:leftChars="300" w:right="720" w:rightChars="3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shd w:val="clear" w:color="auto" w:fill="auto"/>
        </w:rPr>
        <w:t>八女市地域脱炭素移行・再エネ推進重点対策加速化事業補助金交付申請書（住宅用）</w:t>
      </w:r>
    </w:p>
    <w:p>
      <w:pPr>
        <w:pStyle w:val="0"/>
        <w:ind w:leftChars="0" w:right="240" w:rightChars="100" w:firstLineChars="0"/>
        <w:jc w:val="righ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年　　月　　日</w:t>
      </w:r>
    </w:p>
    <w:p>
      <w:pPr>
        <w:pStyle w:val="0"/>
        <w:ind w:leftChars="0" w:right="240" w:rightChars="100" w:firstLineChars="0"/>
        <w:jc w:val="right"/>
        <w:rPr>
          <w:rFonts w:hint="eastAsia" w:ascii="BIZ UDゴシック" w:hAnsi="BIZ UDゴシック" w:eastAsia="BIZ UDゴシック"/>
          <w:sz w:val="24"/>
          <w:highlight w:val="none"/>
        </w:rPr>
      </w:pPr>
    </w:p>
    <w:p>
      <w:pPr>
        <w:pStyle w:val="0"/>
        <w:ind w:left="0" w:leftChars="0" w:right="720" w:rightChars="300" w:firstLine="480" w:firstLineChars="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八女市長　</w:t>
      </w:r>
    </w:p>
    <w:p>
      <w:pPr>
        <w:pStyle w:val="0"/>
        <w:ind w:left="0" w:leftChars="0" w:right="720" w:rightChars="300" w:firstLine="240" w:firstLineChars="100"/>
        <w:jc w:val="left"/>
        <w:rPr>
          <w:rFonts w:hint="eastAsia" w:ascii="BIZ UDゴシック" w:hAnsi="BIZ UDゴシック" w:eastAsia="BIZ UDゴシック"/>
          <w:sz w:val="24"/>
          <w:highlight w:val="none"/>
        </w:rPr>
      </w:pPr>
    </w:p>
    <w:p>
      <w:pPr>
        <w:pStyle w:val="0"/>
        <w:ind w:left="0" w:leftChars="0" w:right="720" w:rightChars="300" w:firstLine="3360" w:firstLineChars="14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申請者　</w:t>
      </w:r>
      <w:r>
        <w:rPr>
          <w:rFonts w:hint="eastAsia" w:ascii="BIZ UDゴシック" w:hAnsi="BIZ UDゴシック" w:eastAsia="BIZ UDゴシック"/>
          <w:spacing w:val="480"/>
          <w:sz w:val="24"/>
          <w:highlight w:val="none"/>
          <w:fitText w:val="1440" w:id="1"/>
        </w:rPr>
        <w:t>住</w:t>
      </w:r>
      <w:r>
        <w:rPr>
          <w:rFonts w:hint="eastAsia" w:ascii="BIZ UDゴシック" w:hAnsi="BIZ UDゴシック" w:eastAsia="BIZ UDゴシック"/>
          <w:sz w:val="24"/>
          <w:highlight w:val="none"/>
          <w:fitText w:val="1440" w:id="1"/>
        </w:rPr>
        <w:t>所</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氏名又は名称</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2"/>
        </w:rPr>
        <w:t>電話番</w:t>
      </w:r>
      <w:r>
        <w:rPr>
          <w:rFonts w:hint="eastAsia" w:ascii="BIZ UDゴシック" w:hAnsi="BIZ UDゴシック" w:eastAsia="BIZ UDゴシック"/>
          <w:sz w:val="24"/>
          <w:highlight w:val="none"/>
          <w:fitText w:val="1440" w:id="2"/>
        </w:rPr>
        <w:t>号</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r>
        <w:rPr>
          <w:rFonts w:hint="eastAsia" w:ascii="BIZ UDゴシック" w:hAnsi="BIZ UDゴシック" w:eastAsia="BIZ UDゴシック"/>
          <w:spacing w:val="80"/>
          <w:highlight w:val="none"/>
          <w:fitText w:val="1440" w:id="3"/>
        </w:rPr>
        <w:t>生年月</w:t>
      </w:r>
      <w:r>
        <w:rPr>
          <w:rFonts w:hint="eastAsia" w:ascii="BIZ UDゴシック" w:hAnsi="BIZ UDゴシック" w:eastAsia="BIZ UDゴシック"/>
          <w:highlight w:val="none"/>
          <w:fitText w:val="1440" w:id="3"/>
        </w:rPr>
        <w:t>日</w:t>
      </w:r>
      <w:r>
        <w:rPr>
          <w:rFonts w:hint="eastAsia" w:ascii="BIZ UDゴシック" w:hAnsi="BIZ UDゴシック" w:eastAsia="BIZ UDゴシック"/>
          <w:highlight w:val="none"/>
        </w:rPr>
        <w:t>　</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r>
        <w:rPr>
          <w:rFonts w:hint="eastAsia" w:ascii="BIZ UDゴシック" w:hAnsi="BIZ UDゴシック" w:eastAsia="BIZ UDゴシック"/>
          <w:sz w:val="14"/>
          <w:highlight w:val="none"/>
        </w:rPr>
        <w:t>※　氏名又は名称欄…個人：自署、ＰＰＡ</w:t>
      </w:r>
      <w:r>
        <w:rPr>
          <w:rFonts w:hint="eastAsia" w:ascii="BIZ UDゴシック" w:hAnsi="BIZ UDゴシック" w:eastAsia="BIZ UDゴシック"/>
          <w:sz w:val="14"/>
          <w:highlight w:val="none"/>
        </w:rPr>
        <w:t>/</w:t>
      </w:r>
      <w:r>
        <w:rPr>
          <w:rFonts w:hint="eastAsia" w:ascii="BIZ UDゴシック" w:hAnsi="BIZ UDゴシック" w:eastAsia="BIZ UDゴシック"/>
          <w:sz w:val="14"/>
          <w:highlight w:val="none"/>
        </w:rPr>
        <w:t>リース事業者：記名・押印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p>
    <w:p>
      <w:pPr>
        <w:pStyle w:val="0"/>
        <w:ind w:left="240" w:leftChars="10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rPr>
        <w:t>八女市地域脱炭素移行・再エネ推進重点対策加速化事業補助金の交付を受けたいので、下記の内容について関係資料を添えて申請します。</w:t>
      </w:r>
    </w:p>
    <w:p>
      <w:pPr>
        <w:pStyle w:val="0"/>
        <w:ind w:left="0" w:leftChars="0" w:right="0" w:rightChars="0" w:firstLine="0" w:firstLineChars="0"/>
        <w:jc w:val="center"/>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記</w:t>
      </w:r>
    </w:p>
    <w:tbl>
      <w:tblPr>
        <w:tblStyle w:val="25"/>
        <w:tblW w:w="0" w:type="auto"/>
        <w:tblInd w:w="0" w:type="dxa"/>
        <w:tblLayout w:type="fixed"/>
        <w:tblLook w:firstRow="1" w:lastRow="0" w:firstColumn="1" w:lastColumn="0" w:noHBand="0" w:noVBand="1" w:val="04A0"/>
      </w:tblPr>
      <w:tblGrid>
        <w:gridCol w:w="485"/>
        <w:gridCol w:w="758"/>
        <w:gridCol w:w="957"/>
        <w:gridCol w:w="1184"/>
        <w:gridCol w:w="286"/>
        <w:gridCol w:w="1225"/>
        <w:gridCol w:w="735"/>
        <w:gridCol w:w="1470"/>
        <w:gridCol w:w="980"/>
        <w:gridCol w:w="1225"/>
      </w:tblGrid>
      <w:tr>
        <w:trPr>
          <w:trHeight w:val="454" w:hRule="atLeast"/>
        </w:trPr>
        <w:tc>
          <w:tcPr>
            <w:tcW w:w="124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4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470"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54" w:hRule="atLeast"/>
        </w:trPr>
        <w:tc>
          <w:tcPr>
            <w:tcW w:w="124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7"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4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470"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582"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設置場所（登記簿謄本と一致）</w:t>
            </w:r>
          </w:p>
        </w:tc>
        <w:tc>
          <w:tcPr>
            <w:tcW w:w="71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八女市</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住宅の区分</w:t>
            </w:r>
          </w:p>
        </w:tc>
        <w:tc>
          <w:tcPr>
            <w:tcW w:w="34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□既存住宅・□新築住宅</w:t>
            </w:r>
          </w:p>
        </w:tc>
        <w:tc>
          <w:tcPr>
            <w:tcW w:w="1470"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設置の区分</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14"/>
                <w:highlight w:val="none"/>
              </w:rPr>
              <w:t>□自己所有・□ＰＰＡ</w:t>
            </w:r>
            <w:r>
              <w:rPr>
                <w:rFonts w:hint="eastAsia" w:ascii="BIZ UDゴシック" w:hAnsi="BIZ UDゴシック" w:eastAsia="BIZ UDゴシック"/>
                <w:sz w:val="14"/>
                <w:highlight w:val="none"/>
              </w:rPr>
              <w:t>/</w:t>
            </w:r>
            <w:r>
              <w:rPr>
                <w:rFonts w:hint="eastAsia" w:ascii="BIZ UDゴシック" w:hAnsi="BIZ UDゴシック" w:eastAsia="BIZ UDゴシック"/>
                <w:sz w:val="14"/>
                <w:highlight w:val="none"/>
              </w:rPr>
              <w:t>リース</w:t>
            </w:r>
          </w:p>
        </w:tc>
      </w:tr>
      <w:tr>
        <w:trPr>
          <w:trHeight w:val="454"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補助事業期間</w:t>
            </w:r>
          </w:p>
        </w:tc>
        <w:tc>
          <w:tcPr>
            <w:tcW w:w="14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契約予定日</w:t>
            </w:r>
          </w:p>
        </w:tc>
        <w:tc>
          <w:tcPr>
            <w:tcW w:w="19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完了予定日</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454" w:hRule="atLeast"/>
        </w:trPr>
        <w:tc>
          <w:tcPr>
            <w:tcW w:w="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w:t>
            </w: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11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5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p>
        </w:tc>
        <w:tc>
          <w:tcPr>
            <w:tcW w:w="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型式</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p>
        </w:tc>
        <w:tc>
          <w:tcPr>
            <w:tcW w:w="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枚数</w:t>
            </w:r>
          </w:p>
        </w:tc>
        <w:tc>
          <w:tcPr>
            <w:tcW w:w="12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枚</w:t>
            </w:r>
          </w:p>
        </w:tc>
      </w:tr>
      <w:tr>
        <w:trPr>
          <w:trHeight w:val="758"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00" w:type="dxa"/>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太陽光モジュール公称最大出力合計値又はパワーコンディショナー定格出力合計値の低い値（１０ｋＷ未満対象）</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w:t>
            </w:r>
          </w:p>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…①</w:t>
            </w:r>
          </w:p>
        </w:tc>
      </w:tr>
      <w:tr>
        <w:trPr>
          <w:trHeight w:val="985"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補助金の額</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【４ｋＷ以下】８万円／１ｋＷ</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【５ｋＷ以上】６万円／１ｋＷ</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※出力値①の小数点以下は切捨てて計算する。</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※⑤÷①が８万円未満の場合、補助対象経費の１／２の額を上限とする。</w:t>
            </w:r>
          </w:p>
        </w:tc>
        <w:tc>
          <w:tcPr>
            <w:tcW w:w="220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補助申請額</w:t>
            </w:r>
          </w:p>
          <w:p>
            <w:pPr>
              <w:pStyle w:val="0"/>
              <w:wordWrap w:val="0"/>
              <w:snapToGrid w:val="0"/>
              <w:jc w:val="both"/>
              <w:rPr>
                <w:rFonts w:hint="eastAsia" w:ascii="BIZ UDゴシック" w:hAnsi="BIZ UDゴシック" w:eastAsia="BIZ UDゴシック"/>
                <w:sz w:val="18"/>
                <w:highlight w:val="none"/>
              </w:rPr>
            </w:pPr>
            <w:r>
              <w:rPr>
                <w:rFonts w:hint="eastAsia" w:ascii="BIZ UDゴシック" w:hAnsi="BIZ UDゴシック" w:eastAsia="BIZ UDゴシック"/>
                <w:sz w:val="18"/>
                <w:highlight w:val="none"/>
              </w:rPr>
              <w:t>※④の額を記載</w:t>
            </w:r>
          </w:p>
          <w:p>
            <w:pPr>
              <w:pStyle w:val="0"/>
              <w:wordWrap w:val="0"/>
              <w:snapToGrid w:val="0"/>
              <w:jc w:val="both"/>
              <w:rPr>
                <w:rFonts w:hint="eastAsia" w:ascii="BIZ UDゴシック" w:hAnsi="BIZ UDゴシック" w:eastAsia="BIZ UDゴシック"/>
                <w:sz w:val="21"/>
                <w:highlight w:val="none"/>
              </w:rPr>
            </w:pPr>
          </w:p>
          <w:p>
            <w:pPr>
              <w:pStyle w:val="0"/>
              <w:snapToGrid w:val="0"/>
              <w:jc w:val="both"/>
              <w:rPr>
                <w:rFonts w:hint="eastAsia" w:ascii="BIZ UDゴシック" w:hAnsi="BIZ UDゴシック" w:eastAsia="BIZ UDゴシック"/>
                <w:sz w:val="21"/>
                <w:highlight w:val="none"/>
              </w:rPr>
            </w:pPr>
          </w:p>
          <w:p>
            <w:pPr>
              <w:pStyle w:val="0"/>
              <w:snapToGrid w:val="0"/>
              <w:jc w:val="both"/>
              <w:rPr>
                <w:rFonts w:hint="eastAsia" w:ascii="BIZ UDゴシック" w:hAnsi="BIZ UDゴシック" w:eastAsia="BIZ UDゴシック"/>
                <w:sz w:val="21"/>
                <w:highlight w:val="none"/>
              </w:rPr>
            </w:pPr>
          </w:p>
          <w:p>
            <w:pPr>
              <w:pStyle w:val="0"/>
              <w:snapToGrid w:val="0"/>
              <w:jc w:val="both"/>
              <w:rPr>
                <w:rFonts w:hint="eastAsia" w:ascii="BIZ UDゴシック" w:hAnsi="BIZ UDゴシック" w:eastAsia="BIZ UDゴシック"/>
                <w:sz w:val="21"/>
                <w:highlight w:val="none"/>
              </w:rPr>
            </w:pP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円</w:t>
            </w:r>
          </w:p>
        </w:tc>
      </w:tr>
      <w:tr>
        <w:trPr>
          <w:trHeight w:val="454"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【４ｋＷ以下】　　　　　　　　　　　　円…②</w:t>
            </w:r>
          </w:p>
        </w:tc>
        <w:tc>
          <w:tcPr>
            <w:tcW w:w="220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【５ｋＷ以上】　　　　　　　　　　　　円…③</w:t>
            </w:r>
          </w:p>
        </w:tc>
        <w:tc>
          <w:tcPr>
            <w:tcW w:w="220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54"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②＋③の額　　　　　　　　　　　　　　円…④</w:t>
            </w:r>
          </w:p>
        </w:tc>
        <w:tc>
          <w:tcPr>
            <w:tcW w:w="220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05" w:hRule="atLeast"/>
        </w:trPr>
        <w:tc>
          <w:tcPr>
            <w:tcW w:w="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highlight w:val="none"/>
              </w:rPr>
              <w:t>添付資料</w:t>
            </w: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共通</w:t>
            </w:r>
          </w:p>
        </w:tc>
        <w:tc>
          <w:tcPr>
            <w:tcW w:w="71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□委任状　※代理人（行政書士・弁護士等）に委任をする場合のみ</w:t>
            </w:r>
          </w:p>
        </w:tc>
      </w:tr>
      <w:tr>
        <w:trPr>
          <w:trHeight w:val="2221"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設備関係</w:t>
            </w:r>
          </w:p>
        </w:tc>
        <w:tc>
          <w:tcPr>
            <w:tcW w:w="71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□補助対象経費内訳表</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□設備設置費用の見積書の写し</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□住宅の位置図（縮尺</w:t>
            </w:r>
            <w:r>
              <w:rPr>
                <w:rFonts w:hint="eastAsia" w:ascii="BIZ UDゴシック" w:hAnsi="BIZ UDゴシック" w:eastAsia="BIZ UDゴシック"/>
                <w:sz w:val="21"/>
                <w:highlight w:val="none"/>
              </w:rPr>
              <w:t>1/1,000</w:t>
            </w:r>
            <w:r>
              <w:rPr>
                <w:rFonts w:hint="eastAsia" w:ascii="BIZ UDゴシック" w:hAnsi="BIZ UDゴシック" w:eastAsia="BIZ UDゴシック"/>
                <w:sz w:val="21"/>
                <w:highlight w:val="none"/>
              </w:rPr>
              <w:t>～</w:t>
            </w:r>
            <w:r>
              <w:rPr>
                <w:rFonts w:hint="eastAsia" w:ascii="BIZ UDゴシック" w:hAnsi="BIZ UDゴシック" w:eastAsia="BIZ UDゴシック"/>
                <w:sz w:val="21"/>
                <w:highlight w:val="none"/>
              </w:rPr>
              <w:t>1/2,000</w:t>
            </w:r>
            <w:r>
              <w:rPr>
                <w:rFonts w:hint="eastAsia" w:ascii="BIZ UDゴシック" w:hAnsi="BIZ UDゴシック" w:eastAsia="BIZ UDゴシック"/>
                <w:sz w:val="21"/>
                <w:highlight w:val="none"/>
              </w:rPr>
              <w:t>程度の地図に記載されたもの）</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□補助対象設備の設置予定位置図（図面等）</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□太陽光発電設備等のシステムの配線図</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□施工前の写真</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□設備仕様書（カタログ、パンフレット等の写し）</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□電力の自家消費等計画書</w:t>
            </w:r>
          </w:p>
        </w:tc>
      </w:tr>
      <w:tr>
        <w:trPr>
          <w:trHeight w:val="833"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住宅関係</w:t>
            </w:r>
          </w:p>
        </w:tc>
        <w:tc>
          <w:tcPr>
            <w:tcW w:w="710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□設備を設置する住宅の不動産登記事項証明書（発行から３か月以内）</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□※新築住宅等で登記未了の場合は、実績報告時に提出</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□共有物である場合は、共有者全員の設備設置承諾書（様式指定）</w:t>
            </w:r>
          </w:p>
        </w:tc>
      </w:tr>
    </w:tbl>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（設置費用）</w:t>
      </w:r>
    </w:p>
    <w:tbl>
      <w:tblPr>
        <w:tblStyle w:val="25"/>
        <w:tblW w:w="0" w:type="auto"/>
        <w:tblInd w:w="0" w:type="dxa"/>
        <w:tblLayout w:type="fixed"/>
        <w:tblLook w:firstRow="1" w:lastRow="0" w:firstColumn="1" w:lastColumn="0" w:noHBand="0" w:noVBand="1" w:val="04A0"/>
      </w:tblPr>
      <w:tblGrid>
        <w:gridCol w:w="485"/>
        <w:gridCol w:w="675"/>
        <w:gridCol w:w="581"/>
        <w:gridCol w:w="2634"/>
        <w:gridCol w:w="30"/>
        <w:gridCol w:w="3185"/>
        <w:gridCol w:w="1715"/>
      </w:tblGrid>
      <w:tr>
        <w:trPr>
          <w:trHeight w:val="465" w:hRule="atLeast"/>
        </w:trPr>
        <w:tc>
          <w:tcPr>
            <w:tcW w:w="48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設置費用の内訳</w:t>
            </w:r>
          </w:p>
        </w:tc>
        <w:tc>
          <w:tcPr>
            <w:tcW w:w="67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w:t>
            </w:r>
          </w:p>
        </w:tc>
        <w:tc>
          <w:tcPr>
            <w:tcW w:w="324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区分</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内容</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金額（税抜）</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自家消費型太陽光発電設備</w:t>
            </w:r>
          </w:p>
        </w:tc>
        <w:tc>
          <w:tcPr>
            <w:tcW w:w="58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補助対象経費</w:t>
            </w:r>
          </w:p>
        </w:tc>
        <w:tc>
          <w:tcPr>
            <w:tcW w:w="266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w:t>
            </w: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4"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6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18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sz w:val="21"/>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8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584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（小計）　　　　　　　　　　…⑤</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67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21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補助対象外経費</w:t>
            </w:r>
          </w:p>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※表枠外を参照</w:t>
            </w:r>
          </w:p>
        </w:tc>
        <w:tc>
          <w:tcPr>
            <w:tcW w:w="321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highlight w:val="none"/>
              </w:rPr>
            </w:pP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65" w:hRule="atLeast"/>
        </w:trPr>
        <w:tc>
          <w:tcPr>
            <w:tcW w:w="48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710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合計</w:t>
            </w:r>
          </w:p>
        </w:tc>
        <w:tc>
          <w:tcPr>
            <w:tcW w:w="171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bl>
    <w:p>
      <w:pPr>
        <w:pStyle w:val="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※工事費：国実施要領別表１の工事費に適合するものに限る。</w:t>
      </w:r>
    </w:p>
    <w:p>
      <w:pPr>
        <w:pStyle w:val="0"/>
        <w:rPr>
          <w:rFonts w:hint="eastAsia" w:ascii="BIZ UDゴシック" w:hAnsi="BIZ UDゴシック" w:eastAsia="BIZ UDゴシック"/>
          <w:highlight w:val="none"/>
        </w:rPr>
      </w:pPr>
      <w:r>
        <w:rPr>
          <w:rFonts w:hint="eastAsia" w:ascii="BIZ UDゴシック" w:hAnsi="BIZ UDゴシック" w:eastAsia="BIZ UDゴシック"/>
          <w:sz w:val="24"/>
          <w:highlight w:val="none"/>
        </w:rPr>
        <w:t>※設備費：国実施要領別表１の設備費に適合するものに限る。</w:t>
      </w:r>
    </w:p>
    <w:p>
      <w:pPr>
        <w:pStyle w:val="0"/>
        <w:rPr>
          <w:rFonts w:hint="eastAsia" w:ascii="BIZ UDゴシック" w:hAnsi="BIZ UDゴシック" w:eastAsia="BIZ UDゴシック"/>
          <w:highlight w:val="none"/>
        </w:rPr>
      </w:pPr>
      <w:r>
        <w:rPr>
          <w:rFonts w:hint="eastAsia" w:ascii="BIZ UDゴシック" w:hAnsi="BIZ UDゴシック" w:eastAsia="BIZ UDゴシック"/>
          <w:sz w:val="24"/>
          <w:highlight w:val="none"/>
        </w:rPr>
        <w:t>【補助対象外経費】</w:t>
      </w: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　一般送配電業者への接続検討申込みに係る費用、系統連系工事負担金、自然災害補償、有料の保証延長、既存設備の撤去費用等</w:t>
      </w: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p>
    <w:p>
      <w:pPr>
        <w:pStyle w:val="0"/>
        <w:rPr>
          <w:rFonts w:hint="eastAsia" w:ascii="BIZ UDゴシック" w:hAnsi="BIZ UDゴシック" w:eastAsia="BIZ UDゴシック"/>
          <w:highlight w:val="none"/>
        </w:rPr>
      </w:pPr>
      <w:r>
        <w:rPr>
          <w:rFonts w:hint="eastAsia" w:ascii="BIZ UDゴシック" w:hAnsi="BIZ UDゴシック" w:eastAsia="BIZ UDゴシック"/>
          <w:highlight w:val="none"/>
        </w:rPr>
        <w:t>（個人向け）</w:t>
      </w:r>
    </w:p>
    <w:tbl>
      <w:tblPr>
        <w:tblStyle w:val="25"/>
        <w:tblW w:w="0" w:type="auto"/>
        <w:tblInd w:w="0" w:type="dxa"/>
        <w:tblLayout w:type="fixed"/>
        <w:tblLook w:firstRow="1" w:lastRow="0" w:firstColumn="1" w:lastColumn="0" w:noHBand="0" w:noVBand="1" w:val="04A0"/>
      </w:tblPr>
      <w:tblGrid>
        <w:gridCol w:w="9305"/>
      </w:tblGrid>
      <w:tr>
        <w:trPr/>
        <w:tc>
          <w:tcPr>
            <w:tcW w:w="930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誓約事項</w:t>
            </w:r>
          </w:p>
        </w:tc>
      </w:tr>
      <w:tr>
        <w:trPr/>
        <w:tc>
          <w:tcPr>
            <w:tcW w:w="9305"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　</w:t>
            </w:r>
            <w:r>
              <w:rPr>
                <w:rFonts w:hint="eastAsia" w:ascii="BIZ UDゴシック" w:hAnsi="BIZ UDゴシック" w:eastAsia="BIZ UDゴシック"/>
                <w:b w:val="0"/>
                <w:sz w:val="21"/>
                <w:highlight w:val="none"/>
              </w:rPr>
              <w:t>本補助金を申請するに当たり、以下のことを誓約します。※☑を付けてください。</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補助金の交付決定前の契約や発注等の行為（事前着手）は行いません。</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補助事業において導入した設備により発電した電力量の３０％以上を自家消費します。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者による再生可能エネルギー電気の利用の促進に関する特別措置法（平成２３年法律第１０８号）に基づくＦＩＴ制度（固定価格買取制度）の認定又はＦＩＰ制度（フィードインプレミアム）の認定を取得し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電気事業法（昭和３９年法律第１７０号）第２条第１項第５号ロに定める接続供給（自己託送）を行いません。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減価償却資産の耐用年数等に関する省令（昭和４０年大蔵省令第１５号）に定める耐用年数を経過するまでの間、補助事業により取得した温室効果ガス排出削減効果についてＪ－クレジット制度への登録を行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地域住民や市と適切なコミュニケーションを図るとともに、地域住民に十分配慮して補助事業を実施するよう努めます。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関係法令及び条例の規定に従い、土地開発等の設計及び施工を行います。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防災、環境保全、景観保全を考慮し、補助対象設備の設計を行うよう努めます。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一の場所において、設備を複数の設備に分割して扱いません。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電気事業法の規定に基づく技術基準適合義務、立入検査、報告徴収に対する資料の提出に対応するため、発電設備の設計図書や竣工試験データを含む完成図書を作成し、適切な方法で管理及び保存します。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設備の設置後、適切な保守点検及び維持管理を実施します。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接続契約を締結している一般送配電事業者又は特定送配電事業者から国が定める出力制御の指針に基づいた出力制御の要請を受けたときは、適切な方法により協力します。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防災、環境保全、景観保全の観点から、計画段階で予期しなかった問題が生じた場合は、適切な対策を講じ、災害防止や自然破壊、近隣への配慮を行うよう努めます。</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関係法令及び条例の規定に従い、補助対象設備を処分します。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補助対象設備について、国、地方公共団体等から他に補助金、助成金その他これらに類する交付金を受けていません。また、これからも受けません。</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市税、国民健康保険税及び税外徴収金（</w:t>
            </w:r>
            <w:r>
              <w:rPr>
                <w:rFonts w:hint="eastAsia" w:ascii="BIZ UDゴシック" w:hAnsi="BIZ UDゴシック" w:eastAsia="BIZ UDゴシック"/>
                <w:sz w:val="21"/>
              </w:rPr>
              <w:t>水道料金・下水道使用料</w:t>
            </w:r>
            <w:r>
              <w:rPr>
                <w:rFonts w:hint="eastAsia" w:ascii="BIZ UDゴシック" w:hAnsi="BIZ UDゴシック" w:eastAsia="BIZ UDゴシック"/>
                <w:sz w:val="21"/>
                <w:highlight w:val="none"/>
              </w:rPr>
              <w:t>）の滞納がないことを市が保有する公簿等により確認することに同意します。</w:t>
            </w:r>
          </w:p>
          <w:p>
            <w:pPr>
              <w:pStyle w:val="0"/>
              <w:snapToGrid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八女市暴力団排除条例（平成２２年八女市条例第１０号）第２条に規定する暴力団、暴力団員等でないことを確認するため、市が警察署に照会することについて了承します。</w:t>
            </w:r>
          </w:p>
          <w:p>
            <w:pPr>
              <w:pStyle w:val="0"/>
              <w:snapToGrid w:val="0"/>
              <w:ind w:left="210" w:hanging="210" w:hangingChars="100"/>
              <w:rPr>
                <w:rFonts w:hint="eastAsia" w:ascii="BIZ UDゴシック" w:hAnsi="BIZ UDゴシック" w:eastAsia="BIZ UDゴシック"/>
                <w:sz w:val="20"/>
                <w:highlight w:val="none"/>
              </w:rPr>
            </w:pPr>
            <w:r>
              <w:rPr>
                <w:rFonts w:hint="eastAsia" w:ascii="BIZ UDゴシック" w:hAnsi="BIZ UDゴシック" w:eastAsia="BIZ UDゴシック"/>
                <w:sz w:val="21"/>
                <w:highlight w:val="none"/>
              </w:rPr>
              <w:t>□　八女市地域脱炭素移行・再エネ推進重点対策加速化事業補助金交付要綱の規定を遵守し、適切に補助事業を実施します。また、補助金の交付決定の取消しに伴う補助金の返還や財産処分等により財産処分納付金が発生した場合には、市の指示に従い、遅滞なく返還、納付します。</w:t>
            </w:r>
          </w:p>
          <w:p>
            <w:pPr>
              <w:pStyle w:val="0"/>
              <w:snapToGrid w:val="0"/>
              <w:ind w:left="200" w:hanging="200" w:hangingChars="100"/>
              <w:rPr>
                <w:rFonts w:hint="eastAsia" w:ascii="BIZ UDゴシック" w:hAnsi="BIZ UDゴシック" w:eastAsia="BIZ UDゴシック"/>
                <w:sz w:val="20"/>
                <w:highlight w:val="none"/>
              </w:rPr>
            </w:pPr>
          </w:p>
          <w:p>
            <w:pPr>
              <w:pStyle w:val="0"/>
              <w:snapToGrid w:val="0"/>
              <w:ind w:left="200" w:hanging="200" w:hangingChars="100"/>
              <w:rPr>
                <w:rFonts w:hint="eastAsia" w:ascii="BIZ UDゴシック" w:hAnsi="BIZ UDゴシック" w:eastAsia="BIZ UDゴシック"/>
                <w:sz w:val="20"/>
                <w:highlight w:val="none"/>
              </w:rPr>
            </w:pPr>
          </w:p>
          <w:p>
            <w:pPr>
              <w:pStyle w:val="0"/>
              <w:snapToGrid w:val="0"/>
              <w:ind w:left="0" w:leftChars="0" w:firstLine="200" w:firstLineChars="10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　　　　　　　　年　　月　　日　　　　　　（申請者）</w:t>
            </w:r>
          </w:p>
          <w:p>
            <w:pPr>
              <w:pStyle w:val="0"/>
              <w:snapToGrid w:val="0"/>
              <w:ind w:left="0" w:leftChars="0" w:firstLine="200" w:firstLineChars="1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r>
              <w:rPr>
                <w:rFonts w:hint="eastAsia" w:ascii="BIZ UDゴシック" w:hAnsi="BIZ UDゴシック" w:eastAsia="BIZ UDゴシック"/>
                <w:sz w:val="20"/>
                <w:highlight w:val="none"/>
              </w:rPr>
              <w:t>氏　名</w:t>
            </w: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rPr>
                <w:rFonts w:hint="eastAsia" w:ascii="BIZ UDゴシック" w:hAnsi="BIZ UDゴシック" w:eastAsia="BIZ UDゴシック"/>
                <w:sz w:val="20"/>
                <w:highlight w:val="none"/>
              </w:rPr>
            </w:pPr>
          </w:p>
          <w:p>
            <w:pPr>
              <w:pStyle w:val="0"/>
              <w:snapToGrid w:val="0"/>
              <w:ind w:left="0" w:leftChars="0" w:firstLine="4600" w:firstLineChars="2300"/>
              <w:jc w:val="right"/>
              <w:rPr>
                <w:rFonts w:hint="eastAsia" w:ascii="BIZ UDゴシック" w:hAnsi="BIZ UDゴシック" w:eastAsia="BIZ UDゴシック"/>
                <w:sz w:val="20"/>
                <w:highlight w:val="none"/>
              </w:rPr>
            </w:pPr>
            <w:r>
              <w:rPr>
                <w:rFonts w:hint="eastAsia" w:ascii="BIZ UDゴシック" w:hAnsi="BIZ UDゴシック" w:eastAsia="BIZ UDゴシック"/>
                <w:sz w:val="16"/>
                <w:highlight w:val="none"/>
              </w:rPr>
              <w:t>（</w:t>
            </w:r>
            <w:r>
              <w:rPr>
                <w:rFonts w:hint="eastAsia" w:ascii="BIZ UDゴシック" w:hAnsi="BIZ UDゴシック" w:eastAsia="BIZ UDゴシック"/>
                <w:sz w:val="14"/>
                <w:highlight w:val="none"/>
              </w:rPr>
              <w:t>個人：自署、ＰＰＡ</w:t>
            </w:r>
            <w:r>
              <w:rPr>
                <w:rFonts w:hint="eastAsia" w:ascii="BIZ UDゴシック" w:hAnsi="BIZ UDゴシック" w:eastAsia="BIZ UDゴシック"/>
                <w:sz w:val="14"/>
                <w:highlight w:val="none"/>
              </w:rPr>
              <w:t>/</w:t>
            </w:r>
            <w:r>
              <w:rPr>
                <w:rFonts w:hint="eastAsia" w:ascii="BIZ UDゴシック" w:hAnsi="BIZ UDゴシック" w:eastAsia="BIZ UDゴシック"/>
                <w:sz w:val="14"/>
                <w:highlight w:val="none"/>
              </w:rPr>
              <w:t>リース事業者：記名・押印）</w:t>
            </w:r>
          </w:p>
        </w:tc>
      </w:tr>
    </w:tbl>
    <w:p>
      <w:pPr>
        <w:pStyle w:val="0"/>
        <w:ind w:left="0" w:leftChars="0" w:right="0" w:rightChars="0" w:firstLine="0" w:firstLineChars="0"/>
        <w:rPr>
          <w:rFonts w:hint="eastAsia" w:ascii="BIZ UDゴシック" w:hAnsi="BIZ UDゴシック" w:eastAsia="BIZ UDゴシック"/>
          <w:sz w:val="24"/>
          <w:highlight w:val="none"/>
        </w:rPr>
      </w:pPr>
    </w:p>
    <w:p>
      <w:pPr>
        <w:pStyle w:val="0"/>
        <w:ind w:leftChars="0" w:firstLine="0" w:firstLineChars="0"/>
        <w:rPr>
          <w:rFonts w:hint="eastAsia" w:ascii="BIZ UDゴシック" w:hAnsi="BIZ UDゴシック" w:eastAsia="BIZ UDゴシック"/>
          <w:sz w:val="24"/>
          <w:highlight w:val="none"/>
        </w:rPr>
      </w:pPr>
    </w:p>
    <w:sectPr>
      <w:pgSz w:w="11906" w:h="16838"/>
      <w:pgMar w:top="1304" w:right="1418" w:bottom="851" w:left="1418" w:header="851" w:footer="680" w:gutter="0"/>
      <w:pgNumType w:fmt="numberInDash" w:start="13"/>
      <w:cols w:space="720"/>
      <w:textDirection w:val="lrTb"/>
      <w:docGrid w:type="line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rawingGridHorizontalSpacing w:val="245"/>
  <w:drawingGridVerticalSpacing w:val="229"/>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2294</TotalTime>
  <Pages>3</Pages>
  <Words>6</Words>
  <Characters>2157</Characters>
  <Application>JUST Note</Application>
  <Lines>1796</Lines>
  <Paragraphs>120</Paragraphs>
  <Company>八女市</Company>
  <CharactersWithSpaces>2348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浩史_企画部_企画政策課_脱炭素社会推進係</dc:creator>
  <cp:lastModifiedBy>1214_森野　洸平_市民部_環境課_脱炭素社会推進係</cp:lastModifiedBy>
  <cp:lastPrinted>2026-05-19T08:34:29Z</cp:lastPrinted>
  <dcterms:created xsi:type="dcterms:W3CDTF">2024-08-07T01:58:00Z</dcterms:created>
  <dcterms:modified xsi:type="dcterms:W3CDTF">2026-05-19T08:34:52Z</dcterms:modified>
  <cp:revision>56</cp:revision>
</cp:coreProperties>
</file>