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様式第２号（要綱第３条関係）　　　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sz w:val="28"/>
        </w:rPr>
        <w:t>団体届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要綱第３条第１項第１号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八女市において</w:t>
      </w:r>
      <w:r>
        <w:rPr>
          <w:rFonts w:hint="eastAsia" w:ascii="ＭＳ 明朝" w:hAnsi="ＭＳ 明朝" w:eastAsia="ＭＳ 明朝"/>
          <w:sz w:val="24"/>
        </w:rPr>
        <w:t>こども食堂を運営する</w:t>
      </w:r>
      <w:r>
        <w:rPr>
          <w:rFonts w:hint="eastAsia" w:ascii="ＭＳ 明朝" w:hAnsi="ＭＳ 明朝" w:eastAsia="ＭＳ 明朝"/>
          <w:color w:val="000000"/>
          <w:sz w:val="24"/>
        </w:rPr>
        <w:t>原則５人以上の団体</w:t>
      </w:r>
    </w:p>
    <w:tbl>
      <w:tblPr>
        <w:tblStyle w:val="22"/>
        <w:tblW w:w="909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340"/>
        <w:gridCol w:w="456"/>
        <w:gridCol w:w="984"/>
        <w:gridCol w:w="5316"/>
      </w:tblGrid>
      <w:tr>
        <w:trPr>
          <w:trHeight w:val="717" w:hRule="atLeast"/>
        </w:trPr>
        <w:tc>
          <w:tcPr>
            <w:tcW w:w="234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団体の名称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2340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団体の代表者</w:t>
            </w: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　名</w:t>
            </w:r>
          </w:p>
        </w:tc>
        <w:tc>
          <w:tcPr>
            <w:tcW w:w="531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　所</w:t>
            </w:r>
          </w:p>
        </w:tc>
        <w:tc>
          <w:tcPr>
            <w:tcW w:w="531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340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団体の構成員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（代表者を除く</w:t>
            </w:r>
          </w:p>
          <w:p>
            <w:pPr>
              <w:pStyle w:val="0"/>
              <w:ind w:firstLine="560" w:firstLineChars="200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４名を記載）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</w:t>
            </w: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名</w:t>
            </w:r>
          </w:p>
        </w:tc>
        <w:tc>
          <w:tcPr>
            <w:tcW w:w="531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8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9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所</w:t>
            </w:r>
          </w:p>
        </w:tc>
        <w:tc>
          <w:tcPr>
            <w:tcW w:w="531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２</w:t>
            </w: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名</w:t>
            </w:r>
          </w:p>
        </w:tc>
        <w:tc>
          <w:tcPr>
            <w:tcW w:w="531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8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9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所</w:t>
            </w:r>
          </w:p>
        </w:tc>
        <w:tc>
          <w:tcPr>
            <w:tcW w:w="531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３</w:t>
            </w: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名</w:t>
            </w:r>
          </w:p>
        </w:tc>
        <w:tc>
          <w:tcPr>
            <w:tcW w:w="531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8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9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所</w:t>
            </w:r>
          </w:p>
        </w:tc>
        <w:tc>
          <w:tcPr>
            <w:tcW w:w="531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４</w:t>
            </w: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名</w:t>
            </w:r>
          </w:p>
        </w:tc>
        <w:tc>
          <w:tcPr>
            <w:tcW w:w="531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8"/>
              </w:rPr>
            </w:pPr>
          </w:p>
        </w:tc>
        <w:tc>
          <w:tcPr>
            <w:tcW w:w="45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9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所</w:t>
            </w:r>
          </w:p>
        </w:tc>
        <w:tc>
          <w:tcPr>
            <w:tcW w:w="531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5" w:hRule="atLeast"/>
        </w:trPr>
        <w:tc>
          <w:tcPr>
            <w:tcW w:w="234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団体の構成員数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/>
              </w:rPr>
              <w:t>　　　　　　　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sz w:val="28"/>
              </w:rPr>
              <w:t>名</w:t>
            </w:r>
          </w:p>
        </w:tc>
      </w:tr>
      <w:tr>
        <w:trPr>
          <w:trHeight w:val="2082" w:hRule="atLeast"/>
        </w:trPr>
        <w:tc>
          <w:tcPr>
            <w:tcW w:w="234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団体の目的　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　　　　　　　　　　　　</w:t>
            </w:r>
          </w:p>
        </w:tc>
      </w:tr>
      <w:tr>
        <w:trPr>
          <w:trHeight w:val="1690" w:hRule="atLeast"/>
        </w:trPr>
        <w:tc>
          <w:tcPr>
            <w:tcW w:w="9096" w:type="dxa"/>
            <w:gridSpan w:val="4"/>
            <w:vAlign w:val="top"/>
          </w:tcPr>
          <w:p>
            <w:pPr>
              <w:pStyle w:val="0"/>
              <w:ind w:firstLine="280" w:firstLineChars="100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八女市こども食堂事業費補助事業交付要綱（平成２８年６月２９日決裁）第３条各号に相違ないことを宣誓します。</w:t>
            </w:r>
            <w:bookmarkStart w:id="0" w:name="_GoBack"/>
            <w:bookmarkEnd w:id="0"/>
          </w:p>
          <w:p>
            <w:pPr>
              <w:pStyle w:val="0"/>
              <w:ind w:firstLine="1120" w:firstLineChars="400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　　年　　月　　日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　　　　　　　　　　　　　　　</w:t>
            </w:r>
            <w:r>
              <w:rPr>
                <w:rFonts w:hint="eastAsia" w:asciiTheme="minorEastAsia" w:hAnsiTheme="minorEastAsia" w:eastAsiaTheme="minorEastAsia"/>
                <w:sz w:val="28"/>
                <w:u w:val="dotted" w:color="auto"/>
              </w:rPr>
              <w:t>代表者氏名　　　　　　　　　　　</w:t>
            </w:r>
            <w:r>
              <w:rPr>
                <w:rFonts w:hint="eastAsia" w:asciiTheme="minorEastAsia" w:hAnsiTheme="minorEastAsia" w:eastAsiaTheme="minorEastAsia"/>
                <w:sz w:val="28"/>
              </w:rPr>
              <w:t>　　　　　　　　　　　　　　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134" w:right="1418" w:bottom="850" w:left="1418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Ｐゴシック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Ｐゴシック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181</Characters>
  <Application>JUST Note</Application>
  <Lines>107</Lines>
  <Paragraphs>35</Paragraphs>
  <CharactersWithSpaces>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PC150041：橋本　秀樹（市民福祉部子育て支援課こども家庭係）</dc:creator>
  <cp:lastModifiedBy>1227_江島　航洋_健康福祉部_子育て支援課_こども支援係</cp:lastModifiedBy>
  <cp:lastPrinted>2024-03-06T07:03:47Z</cp:lastPrinted>
  <dcterms:created xsi:type="dcterms:W3CDTF">2016-07-13T05:04:00Z</dcterms:created>
  <dcterms:modified xsi:type="dcterms:W3CDTF">2024-03-06T07:15:06Z</dcterms:modified>
  <cp:revision>10</cp:revision>
</cp:coreProperties>
</file>