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20"/>
        <w:jc w:val="right"/>
        <w:rPr>
          <w:rFonts w:hint="default"/>
          <w:sz w:val="20"/>
        </w:rPr>
      </w:pPr>
      <w:r>
        <w:rPr>
          <w:rFonts w:hint="eastAsia"/>
          <w:sz w:val="20"/>
        </w:rPr>
        <w:t>令和　　年　　月　　日</w:t>
      </w:r>
    </w:p>
    <w:p>
      <w:pPr>
        <w:pStyle w:val="0"/>
        <w:jc w:val="left"/>
        <w:rPr>
          <w:rFonts w:hint="default"/>
          <w:sz w:val="20"/>
        </w:rPr>
      </w:pPr>
      <w:r>
        <w:rPr>
          <w:rFonts w:hint="eastAsia"/>
          <w:sz w:val="20"/>
        </w:rPr>
        <w:t>八女市長　宛</w:t>
      </w:r>
    </w:p>
    <w:p>
      <w:pPr>
        <w:pStyle w:val="0"/>
        <w:jc w:val="left"/>
        <w:rPr>
          <w:rFonts w:hint="default"/>
          <w:sz w:val="20"/>
        </w:rPr>
      </w:pPr>
    </w:p>
    <w:p>
      <w:pPr>
        <w:pStyle w:val="0"/>
        <w:jc w:val="center"/>
        <w:rPr>
          <w:rFonts w:hint="default"/>
          <w:b w:val="1"/>
          <w:sz w:val="24"/>
        </w:rPr>
      </w:pPr>
      <w:r>
        <w:rPr>
          <w:rFonts w:hint="eastAsia"/>
          <w:b w:val="1"/>
          <w:sz w:val="24"/>
        </w:rPr>
        <w:t>就労移行支援及び就労継続支援における在宅でのサービス利用届出書</w:t>
      </w:r>
    </w:p>
    <w:p>
      <w:pPr>
        <w:pStyle w:val="0"/>
        <w:jc w:val="center"/>
        <w:rPr>
          <w:rFonts w:hint="default"/>
          <w:sz w:val="20"/>
        </w:rPr>
      </w:pPr>
    </w:p>
    <w:p>
      <w:pPr>
        <w:pStyle w:val="0"/>
        <w:jc w:val="left"/>
        <w:rPr>
          <w:rFonts w:hint="default"/>
          <w:sz w:val="20"/>
        </w:rPr>
      </w:pPr>
      <w:r>
        <w:rPr>
          <w:rFonts w:hint="eastAsia"/>
          <w:sz w:val="20"/>
        </w:rPr>
        <w:t>　在宅におけるサービス利用を希望する者に対し、下記の支援提供を行います。</w:t>
      </w:r>
    </w:p>
    <w:tbl>
      <w:tblPr>
        <w:tblStyle w:val="31"/>
        <w:tblpPr w:leftFromText="142" w:rightFromText="142" w:topFromText="0" w:bottomFromText="0" w:vertAnchor="text" w:horzAnchor="text" w:tblpXSpec="center" w:tblpY="1"/>
        <w:tblOverlap w:val="never"/>
        <w:tblW w:w="10382" w:type="dxa"/>
        <w:tblLayout w:type="fixed"/>
        <w:tblLook w:firstRow="1" w:lastRow="0" w:firstColumn="1" w:lastColumn="0" w:noHBand="0" w:noVBand="1" w:val="04A0"/>
      </w:tblPr>
      <w:tblGrid>
        <w:gridCol w:w="1220"/>
        <w:gridCol w:w="589"/>
        <w:gridCol w:w="3753"/>
        <w:gridCol w:w="592"/>
        <w:gridCol w:w="1251"/>
        <w:gridCol w:w="436"/>
        <w:gridCol w:w="2541"/>
      </w:tblGrid>
      <w:tr>
        <w:trPr>
          <w:trHeight w:val="672" w:hRule="atLeast"/>
        </w:trPr>
        <w:tc>
          <w:tcPr>
            <w:tcW w:w="1220" w:type="dxa"/>
            <w:vAlign w:val="top"/>
          </w:tcPr>
          <w:p>
            <w:pPr>
              <w:pStyle w:val="0"/>
              <w:jc w:val="center"/>
              <w:rPr>
                <w:rFonts w:hint="default"/>
                <w:sz w:val="20"/>
              </w:rPr>
            </w:pPr>
            <w:r>
              <w:rPr>
                <w:rFonts w:hint="eastAsia"/>
                <w:sz w:val="20"/>
              </w:rPr>
              <w:t>事業所名</w:t>
            </w:r>
          </w:p>
        </w:tc>
        <w:tc>
          <w:tcPr>
            <w:tcW w:w="9162" w:type="dxa"/>
            <w:gridSpan w:val="6"/>
            <w:vAlign w:val="top"/>
          </w:tcPr>
          <w:p>
            <w:pPr>
              <w:pStyle w:val="0"/>
              <w:wordWrap w:val="0"/>
              <w:jc w:val="right"/>
              <w:rPr>
                <w:rFonts w:hint="default"/>
                <w:sz w:val="20"/>
              </w:rPr>
            </w:pPr>
            <w:r>
              <w:rPr>
                <w:rFonts w:hint="eastAsia"/>
                <w:sz w:val="20"/>
              </w:rPr>
              <w:t>　　　</w:t>
            </w:r>
          </w:p>
        </w:tc>
      </w:tr>
      <w:tr>
        <w:trPr>
          <w:trHeight w:val="695" w:hRule="atLeast"/>
        </w:trPr>
        <w:tc>
          <w:tcPr>
            <w:tcW w:w="1220" w:type="dxa"/>
            <w:vAlign w:val="top"/>
          </w:tcPr>
          <w:p>
            <w:pPr>
              <w:pStyle w:val="0"/>
              <w:jc w:val="center"/>
              <w:rPr>
                <w:rFonts w:hint="default"/>
                <w:sz w:val="20"/>
              </w:rPr>
            </w:pPr>
            <w:r>
              <w:rPr>
                <w:rFonts w:hint="eastAsia"/>
                <w:sz w:val="20"/>
              </w:rPr>
              <w:t>事業所</w:t>
            </w:r>
          </w:p>
          <w:p>
            <w:pPr>
              <w:pStyle w:val="0"/>
              <w:jc w:val="center"/>
              <w:rPr>
                <w:rFonts w:hint="default"/>
                <w:sz w:val="20"/>
              </w:rPr>
            </w:pPr>
            <w:r>
              <w:rPr>
                <w:rFonts w:hint="eastAsia"/>
                <w:sz w:val="20"/>
              </w:rPr>
              <w:t>所在地</w:t>
            </w:r>
          </w:p>
        </w:tc>
        <w:tc>
          <w:tcPr>
            <w:tcW w:w="9162" w:type="dxa"/>
            <w:gridSpan w:val="6"/>
            <w:vAlign w:val="top"/>
          </w:tcPr>
          <w:p>
            <w:pPr>
              <w:pStyle w:val="0"/>
              <w:jc w:val="center"/>
              <w:rPr>
                <w:rFonts w:hint="default"/>
                <w:sz w:val="20"/>
              </w:rPr>
            </w:pPr>
          </w:p>
        </w:tc>
      </w:tr>
      <w:tr>
        <w:trPr>
          <w:trHeight w:val="422" w:hRule="atLeast"/>
        </w:trPr>
        <w:tc>
          <w:tcPr>
            <w:tcW w:w="1220" w:type="dxa"/>
            <w:vAlign w:val="top"/>
          </w:tcPr>
          <w:p>
            <w:pPr>
              <w:pStyle w:val="0"/>
              <w:jc w:val="center"/>
              <w:rPr>
                <w:rFonts w:hint="default"/>
                <w:sz w:val="20"/>
              </w:rPr>
            </w:pPr>
            <w:r>
              <w:rPr>
                <w:rFonts w:hint="eastAsia"/>
                <w:sz w:val="20"/>
              </w:rPr>
              <w:t>連絡先</w:t>
            </w:r>
          </w:p>
        </w:tc>
        <w:tc>
          <w:tcPr>
            <w:tcW w:w="4342" w:type="dxa"/>
            <w:gridSpan w:val="2"/>
            <w:vAlign w:val="top"/>
          </w:tcPr>
          <w:p>
            <w:pPr>
              <w:pStyle w:val="0"/>
              <w:jc w:val="left"/>
              <w:rPr>
                <w:rFonts w:hint="default"/>
                <w:sz w:val="20"/>
              </w:rPr>
            </w:pPr>
            <w:r>
              <w:rPr>
                <w:rFonts w:hint="eastAsia"/>
                <w:sz w:val="20"/>
              </w:rPr>
              <w:t>TEL</w:t>
            </w:r>
            <w:r>
              <w:rPr>
                <w:rFonts w:hint="eastAsia"/>
                <w:sz w:val="20"/>
              </w:rPr>
              <w:t>：　　　　（　　　　）</w:t>
            </w:r>
          </w:p>
        </w:tc>
        <w:tc>
          <w:tcPr>
            <w:tcW w:w="1843" w:type="dxa"/>
            <w:gridSpan w:val="2"/>
            <w:vAlign w:val="top"/>
          </w:tcPr>
          <w:p>
            <w:pPr>
              <w:pStyle w:val="0"/>
              <w:jc w:val="center"/>
              <w:rPr>
                <w:rFonts w:hint="default"/>
                <w:sz w:val="20"/>
              </w:rPr>
            </w:pPr>
            <w:r>
              <w:rPr>
                <w:rFonts w:hint="eastAsia"/>
                <w:sz w:val="20"/>
              </w:rPr>
              <w:t>担当者</w:t>
            </w:r>
          </w:p>
        </w:tc>
        <w:tc>
          <w:tcPr>
            <w:tcW w:w="2977" w:type="dxa"/>
            <w:gridSpan w:val="2"/>
            <w:vAlign w:val="top"/>
          </w:tcPr>
          <w:p>
            <w:pPr>
              <w:pStyle w:val="0"/>
              <w:jc w:val="center"/>
              <w:rPr>
                <w:rFonts w:hint="default"/>
                <w:sz w:val="20"/>
              </w:rPr>
            </w:pPr>
          </w:p>
        </w:tc>
      </w:tr>
      <w:tr>
        <w:trPr>
          <w:trHeight w:val="370" w:hRule="atLeast"/>
        </w:trPr>
        <w:tc>
          <w:tcPr>
            <w:tcW w:w="1220" w:type="dxa"/>
            <w:vAlign w:val="top"/>
          </w:tcPr>
          <w:p>
            <w:pPr>
              <w:pStyle w:val="0"/>
              <w:jc w:val="center"/>
              <w:rPr>
                <w:rFonts w:hint="default"/>
                <w:sz w:val="20"/>
              </w:rPr>
            </w:pPr>
            <w:r>
              <w:rPr>
                <w:rFonts w:hint="eastAsia"/>
                <w:sz w:val="20"/>
              </w:rPr>
              <w:t>サービス名</w:t>
            </w:r>
          </w:p>
        </w:tc>
        <w:tc>
          <w:tcPr>
            <w:tcW w:w="9162" w:type="dxa"/>
            <w:gridSpan w:val="6"/>
            <w:vAlign w:val="top"/>
          </w:tcPr>
          <w:p>
            <w:pPr>
              <w:pStyle w:val="0"/>
              <w:jc w:val="center"/>
              <w:rPr>
                <w:rFonts w:hint="default"/>
                <w:sz w:val="20"/>
              </w:rPr>
            </w:pPr>
            <w:r>
              <w:rPr>
                <w:rFonts w:hint="eastAsia"/>
                <w:sz w:val="20"/>
              </w:rPr>
              <w:t>就労移行支援・就労継続支援</w:t>
            </w:r>
            <w:r>
              <w:rPr>
                <w:rFonts w:hint="eastAsia"/>
                <w:sz w:val="20"/>
              </w:rPr>
              <w:t>A</w:t>
            </w:r>
            <w:r>
              <w:rPr>
                <w:rFonts w:hint="eastAsia"/>
                <w:sz w:val="20"/>
              </w:rPr>
              <w:t>型・就労継続支援</w:t>
            </w:r>
            <w:r>
              <w:rPr>
                <w:rFonts w:hint="eastAsia"/>
                <w:sz w:val="20"/>
              </w:rPr>
              <w:t>B</w:t>
            </w:r>
            <w:r>
              <w:rPr>
                <w:rFonts w:hint="eastAsia"/>
                <w:sz w:val="20"/>
              </w:rPr>
              <w:t>型</w:t>
            </w:r>
          </w:p>
        </w:tc>
      </w:tr>
      <w:tr>
        <w:trPr>
          <w:trHeight w:val="370" w:hRule="atLeast"/>
        </w:trPr>
        <w:tc>
          <w:tcPr>
            <w:tcW w:w="6154" w:type="dxa"/>
            <w:gridSpan w:val="4"/>
            <w:vAlign w:val="top"/>
          </w:tcPr>
          <w:p>
            <w:pPr>
              <w:pStyle w:val="0"/>
              <w:jc w:val="center"/>
              <w:rPr>
                <w:rFonts w:hint="default"/>
                <w:sz w:val="20"/>
              </w:rPr>
            </w:pPr>
            <w:r>
              <w:rPr>
                <w:rFonts w:hint="eastAsia"/>
                <w:sz w:val="20"/>
              </w:rPr>
              <w:t>運営規定において在宅で実施する訓練内容及び支援内容の明記</w:t>
            </w:r>
          </w:p>
        </w:tc>
        <w:tc>
          <w:tcPr>
            <w:tcW w:w="4228" w:type="dxa"/>
            <w:gridSpan w:val="3"/>
            <w:vAlign w:val="top"/>
          </w:tcPr>
          <w:p>
            <w:pPr>
              <w:pStyle w:val="0"/>
              <w:jc w:val="center"/>
              <w:rPr>
                <w:rFonts w:hint="default"/>
                <w:sz w:val="20"/>
              </w:rPr>
            </w:pPr>
            <w:r>
              <w:rPr>
                <w:rFonts w:hint="eastAsia"/>
                <w:sz w:val="20"/>
              </w:rPr>
              <w:t>有　・　無</w:t>
            </w:r>
          </w:p>
        </w:tc>
      </w:tr>
      <w:tr>
        <w:trPr>
          <w:trHeight w:val="462" w:hRule="atLeast"/>
        </w:trPr>
        <w:tc>
          <w:tcPr>
            <w:tcW w:w="1809" w:type="dxa"/>
            <w:gridSpan w:val="2"/>
            <w:vAlign w:val="center"/>
          </w:tcPr>
          <w:p>
            <w:pPr>
              <w:pStyle w:val="0"/>
              <w:jc w:val="center"/>
              <w:rPr>
                <w:rFonts w:hint="default"/>
                <w:sz w:val="20"/>
              </w:rPr>
            </w:pPr>
            <w:r>
              <w:rPr>
                <w:rFonts w:hint="eastAsia"/>
                <w:sz w:val="20"/>
              </w:rPr>
              <w:t>利用希望者氏名</w:t>
            </w:r>
          </w:p>
        </w:tc>
        <w:tc>
          <w:tcPr>
            <w:tcW w:w="4345" w:type="dxa"/>
            <w:gridSpan w:val="2"/>
            <w:vAlign w:val="center"/>
          </w:tcPr>
          <w:p>
            <w:pPr>
              <w:pStyle w:val="0"/>
              <w:jc w:val="right"/>
              <w:rPr>
                <w:rFonts w:hint="default"/>
                <w:sz w:val="20"/>
              </w:rPr>
            </w:pPr>
          </w:p>
        </w:tc>
        <w:tc>
          <w:tcPr>
            <w:tcW w:w="1687" w:type="dxa"/>
            <w:gridSpan w:val="2"/>
            <w:vAlign w:val="center"/>
          </w:tcPr>
          <w:p>
            <w:pPr>
              <w:pStyle w:val="0"/>
              <w:jc w:val="center"/>
              <w:rPr>
                <w:rFonts w:hint="default"/>
                <w:sz w:val="20"/>
              </w:rPr>
            </w:pPr>
            <w:r>
              <w:rPr>
                <w:rFonts w:hint="eastAsia"/>
                <w:sz w:val="20"/>
              </w:rPr>
              <w:t>受給者番号</w:t>
            </w:r>
          </w:p>
        </w:tc>
        <w:tc>
          <w:tcPr>
            <w:tcW w:w="2541" w:type="dxa"/>
            <w:vAlign w:val="center"/>
          </w:tcPr>
          <w:p>
            <w:pPr>
              <w:pStyle w:val="0"/>
              <w:jc w:val="center"/>
              <w:rPr>
                <w:rFonts w:hint="default"/>
                <w:sz w:val="20"/>
              </w:rPr>
            </w:pPr>
          </w:p>
        </w:tc>
      </w:tr>
    </w:tbl>
    <w:p>
      <w:pPr>
        <w:pStyle w:val="0"/>
        <w:ind w:left="200" w:hanging="200" w:hangingChars="100"/>
        <w:rPr>
          <w:rFonts w:hint="default"/>
          <w:sz w:val="20"/>
        </w:rPr>
      </w:pPr>
      <w:r>
        <w:rPr>
          <w:rFonts w:hint="eastAsia"/>
          <w:sz w:val="20"/>
        </w:rPr>
        <w:t>≪事業者確認欄≫</w:t>
      </w:r>
    </w:p>
    <w:tbl>
      <w:tblPr>
        <w:tblStyle w:val="31"/>
        <w:tblW w:w="10482" w:type="dxa"/>
        <w:tblInd w:w="200" w:type="dxa"/>
        <w:tblLayout w:type="fixed"/>
        <w:tblLook w:firstRow="1" w:lastRow="0" w:firstColumn="1" w:lastColumn="0" w:noHBand="0" w:noVBand="1" w:val="04A0"/>
      </w:tblPr>
      <w:tblGrid>
        <w:gridCol w:w="2035"/>
        <w:gridCol w:w="8447"/>
      </w:tblGrid>
      <w:tr>
        <w:trPr>
          <w:trHeight w:val="2793" w:hRule="atLeast"/>
        </w:trPr>
        <w:tc>
          <w:tcPr>
            <w:tcW w:w="2035" w:type="dxa"/>
            <w:vAlign w:val="top"/>
          </w:tcPr>
          <w:p>
            <w:pPr>
              <w:pStyle w:val="0"/>
              <w:rPr>
                <w:rFonts w:hint="default"/>
                <w:sz w:val="20"/>
              </w:rPr>
            </w:pPr>
            <w:r>
              <w:rPr>
                <w:rFonts w:hint="eastAsia"/>
                <w:sz w:val="20"/>
              </w:rPr>
              <w:t>在宅支援の必要性</w:t>
            </w:r>
          </w:p>
          <w:p>
            <w:pPr>
              <w:pStyle w:val="0"/>
              <w:ind w:firstLine="600" w:firstLineChars="300"/>
              <w:rPr>
                <w:rFonts w:hint="default"/>
                <w:sz w:val="20"/>
              </w:rPr>
            </w:pPr>
            <w:r>
              <w:rPr>
                <w:rFonts w:hint="eastAsia"/>
                <w:sz w:val="20"/>
              </w:rPr>
              <w:t>および</w:t>
            </w:r>
          </w:p>
          <w:p>
            <w:pPr>
              <w:pStyle w:val="0"/>
              <w:ind w:right="600"/>
              <w:jc w:val="right"/>
              <w:rPr>
                <w:rFonts w:hint="default"/>
                <w:sz w:val="20"/>
              </w:rPr>
            </w:pPr>
            <w:r>
              <w:rPr>
                <w:rFonts w:hint="eastAsia"/>
                <w:sz w:val="20"/>
              </w:rPr>
              <w:t>支援効果</w:t>
            </w:r>
          </w:p>
        </w:tc>
        <w:tc>
          <w:tcPr>
            <w:tcW w:w="8447" w:type="dxa"/>
            <w:vAlign w:val="top"/>
          </w:tcPr>
          <w:p>
            <w:pPr>
              <w:pStyle w:val="0"/>
              <w:rPr>
                <w:rFonts w:hint="default"/>
                <w:sz w:val="20"/>
              </w:rPr>
            </w:pPr>
          </w:p>
        </w:tc>
      </w:tr>
    </w:tbl>
    <w:p>
      <w:pPr>
        <w:pStyle w:val="0"/>
        <w:ind w:left="200" w:hanging="200" w:hangingChars="100"/>
        <w:rPr>
          <w:rFonts w:hint="default"/>
          <w:sz w:val="20"/>
        </w:rPr>
      </w:pPr>
      <w:r>
        <w:rPr>
          <w:rFonts w:hint="eastAsia"/>
          <w:sz w:val="20"/>
        </w:rPr>
        <w:t>≪利用者確認欄≫</w:t>
      </w:r>
    </w:p>
    <w:tbl>
      <w:tblPr>
        <w:tblStyle w:val="31"/>
        <w:tblW w:w="10482" w:type="dxa"/>
        <w:tblInd w:w="20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0482"/>
      </w:tblGrid>
      <w:tr>
        <w:trPr>
          <w:trHeight w:val="3114" w:hRule="atLeast"/>
        </w:trPr>
        <w:tc>
          <w:tcPr>
            <w:tcW w:w="10482" w:type="dxa"/>
            <w:vAlign w:val="top"/>
          </w:tcPr>
          <w:p>
            <w:pPr>
              <w:pStyle w:val="0"/>
              <w:rPr>
                <w:rFonts w:hint="default"/>
                <w:sz w:val="20"/>
              </w:rPr>
            </w:pPr>
            <w:r>
              <w:rPr>
                <w:rFonts w:hint="eastAsia"/>
                <w:sz w:val="20"/>
              </w:rPr>
              <w:t>本人の希望理由</w:t>
            </w:r>
          </w:p>
        </w:tc>
      </w:tr>
      <w:tr>
        <w:trPr>
          <w:trHeight w:val="2952" w:hRule="atLeast"/>
        </w:trPr>
        <w:tc>
          <w:tcPr>
            <w:tcW w:w="10482" w:type="dxa"/>
            <w:vAlign w:val="top"/>
          </w:tcPr>
          <w:p>
            <w:pPr>
              <w:pStyle w:val="0"/>
              <w:ind w:left="200" w:hanging="200" w:hangingChars="100"/>
              <w:jc w:val="left"/>
              <w:rPr>
                <w:rFonts w:hint="default"/>
                <w:sz w:val="20"/>
              </w:rPr>
            </w:pPr>
            <w:r>
              <w:rPr>
                <w:rFonts w:hint="eastAsia"/>
                <w:sz w:val="20"/>
              </w:rPr>
              <w:t>以下の支援内容に基づいた在宅でのサービス利用を希望します。</w:t>
            </w:r>
          </w:p>
          <w:p>
            <w:pPr>
              <w:pStyle w:val="0"/>
              <w:ind w:left="200" w:hanging="200" w:hangingChars="100"/>
              <w:jc w:val="left"/>
              <w:rPr>
                <w:rFonts w:hint="default"/>
                <w:sz w:val="20"/>
              </w:rPr>
            </w:pPr>
            <w:r>
              <w:rPr>
                <w:rFonts w:hint="eastAsia"/>
                <w:sz w:val="20"/>
              </w:rPr>
              <w:t>また、市が、相談支援事業所にこの利用届出書の内容を情報提供することに同意します。</w:t>
            </w:r>
          </w:p>
          <w:p>
            <w:pPr>
              <w:pStyle w:val="0"/>
              <w:ind w:left="200" w:hanging="200" w:hangingChars="100"/>
              <w:jc w:val="right"/>
              <w:rPr>
                <w:rFonts w:hint="default"/>
                <w:sz w:val="20"/>
              </w:rPr>
            </w:pPr>
          </w:p>
          <w:p>
            <w:pPr>
              <w:pStyle w:val="0"/>
              <w:ind w:right="1600" w:firstLine="1000" w:firstLineChars="500"/>
              <w:rPr>
                <w:rFonts w:hint="default"/>
                <w:sz w:val="20"/>
              </w:rPr>
            </w:pPr>
            <w:r>
              <w:rPr>
                <w:rFonts w:hint="eastAsia"/>
                <w:sz w:val="20"/>
              </w:rPr>
              <w:t>令和　　　年　　　月　　　日</w:t>
            </w:r>
          </w:p>
          <w:p>
            <w:pPr>
              <w:pStyle w:val="0"/>
              <w:ind w:right="2400"/>
              <w:jc w:val="right"/>
              <w:rPr>
                <w:rFonts w:hint="default"/>
                <w:sz w:val="20"/>
              </w:rPr>
            </w:pPr>
          </w:p>
          <w:p>
            <w:pPr>
              <w:pStyle w:val="0"/>
              <w:ind w:right="2400"/>
              <w:jc w:val="right"/>
              <w:rPr>
                <w:rFonts w:hint="default"/>
                <w:sz w:val="20"/>
              </w:rPr>
            </w:pPr>
            <w:r>
              <w:rPr>
                <w:rFonts w:hint="eastAsia"/>
                <w:sz w:val="20"/>
              </w:rPr>
              <w:t>氏名：　　　　　　　　　　　　　　　　　　　　　　自署</w:t>
            </w:r>
          </w:p>
        </w:tc>
      </w:tr>
    </w:tbl>
    <w:p>
      <w:pPr>
        <w:pStyle w:val="0"/>
        <w:wordWrap w:val="0"/>
        <w:jc w:val="right"/>
        <w:rPr>
          <w:rFonts w:hint="default"/>
          <w:sz w:val="20"/>
        </w:rPr>
      </w:pPr>
      <w:r>
        <w:rPr>
          <w:rFonts w:hint="eastAsia"/>
        </w:rPr>
        <w:br w:type="page"/>
      </w:r>
    </w:p>
    <w:p>
      <w:pPr>
        <w:pStyle w:val="0"/>
        <w:wordWrap w:val="0"/>
        <w:jc w:val="right"/>
        <w:rPr>
          <w:rFonts w:hint="default"/>
          <w:sz w:val="20"/>
        </w:rPr>
      </w:pPr>
      <w:r>
        <w:rPr>
          <w:rFonts w:hint="eastAsia"/>
          <w:sz w:val="20"/>
        </w:rPr>
        <w:t>利用希望者氏名　（　　　　　　　　　　　　）</w:t>
      </w:r>
    </w:p>
    <w:tbl>
      <w:tblPr>
        <w:tblStyle w:val="31"/>
        <w:tblW w:w="10348" w:type="dxa"/>
        <w:tblInd w:w="250" w:type="dxa"/>
        <w:tblLayout w:type="fixed"/>
        <w:tblLook w:firstRow="1" w:lastRow="0" w:firstColumn="1" w:lastColumn="0" w:noHBand="0" w:noVBand="1" w:val="04A0"/>
      </w:tblPr>
      <w:tblGrid>
        <w:gridCol w:w="2693"/>
        <w:gridCol w:w="7655"/>
      </w:tblGrid>
      <w:tr>
        <w:trPr>
          <w:trHeight w:val="538" w:hRule="atLeast"/>
        </w:trPr>
        <w:tc>
          <w:tcPr>
            <w:tcW w:w="2693" w:type="dxa"/>
            <w:vAlign w:val="center"/>
          </w:tcPr>
          <w:p>
            <w:pPr>
              <w:pStyle w:val="0"/>
              <w:jc w:val="center"/>
              <w:rPr>
                <w:rFonts w:hint="default"/>
                <w:sz w:val="20"/>
              </w:rPr>
            </w:pPr>
            <w:r>
              <w:rPr>
                <w:rFonts w:hint="eastAsia"/>
                <w:sz w:val="20"/>
              </w:rPr>
              <w:t>在宅でのサービス利用に</w:t>
            </w:r>
          </w:p>
          <w:p>
            <w:pPr>
              <w:pStyle w:val="0"/>
              <w:jc w:val="center"/>
              <w:rPr>
                <w:rFonts w:hint="default"/>
                <w:sz w:val="20"/>
              </w:rPr>
            </w:pPr>
            <w:r>
              <w:rPr>
                <w:rFonts w:hint="eastAsia"/>
                <w:sz w:val="20"/>
              </w:rPr>
              <w:t>おける訓練目標</w:t>
            </w:r>
          </w:p>
          <w:p>
            <w:pPr>
              <w:pStyle w:val="0"/>
              <w:rPr>
                <w:rFonts w:hint="default"/>
                <w:sz w:val="20"/>
              </w:rPr>
            </w:pPr>
          </w:p>
          <w:p>
            <w:pPr>
              <w:pStyle w:val="0"/>
              <w:rPr>
                <w:rFonts w:hint="default"/>
                <w:sz w:val="15"/>
              </w:rPr>
            </w:pPr>
            <w:r>
              <w:rPr>
                <w:rFonts w:hint="eastAsia"/>
                <w:color w:val="FF0000"/>
                <w:sz w:val="15"/>
                <w:highlight w:val="yellow"/>
              </w:rPr>
              <w:t>（留意事項通知「カ」関係項目）</w:t>
            </w:r>
          </w:p>
        </w:tc>
        <w:tc>
          <w:tcPr>
            <w:tcW w:w="7655" w:type="dxa"/>
            <w:vAlign w:val="top"/>
          </w:tcPr>
          <w:p>
            <w:pPr>
              <w:pStyle w:val="0"/>
              <w:rPr>
                <w:rFonts w:hint="default"/>
                <w:sz w:val="20"/>
              </w:rPr>
            </w:pPr>
            <w:r>
              <w:rPr>
                <w:rFonts w:hint="eastAsia"/>
                <w:sz w:val="20"/>
              </w:rPr>
              <w:t>【生活課題】</w:t>
            </w:r>
          </w:p>
          <w:p>
            <w:pPr>
              <w:pStyle w:val="0"/>
              <w:rPr>
                <w:rFonts w:hint="default"/>
                <w:sz w:val="20"/>
              </w:rPr>
            </w:pPr>
          </w:p>
          <w:p>
            <w:pPr>
              <w:pStyle w:val="0"/>
              <w:rPr>
                <w:rFonts w:hint="default"/>
                <w:sz w:val="20"/>
              </w:rPr>
            </w:pPr>
          </w:p>
          <w:p>
            <w:pPr>
              <w:pStyle w:val="0"/>
              <w:rPr>
                <w:rFonts w:hint="default"/>
                <w:sz w:val="20"/>
              </w:rPr>
            </w:pPr>
            <w:r>
              <w:rPr>
                <w:rFonts w:hint="eastAsia"/>
                <w:sz w:val="20"/>
              </w:rPr>
              <w:t>【就労・訓練課題】</w:t>
            </w:r>
          </w:p>
          <w:p>
            <w:pPr>
              <w:pStyle w:val="0"/>
              <w:rPr>
                <w:rFonts w:hint="default"/>
                <w:color w:val="FF0000"/>
                <w:sz w:val="18"/>
              </w:rPr>
            </w:pPr>
          </w:p>
          <w:p>
            <w:pPr>
              <w:pStyle w:val="0"/>
              <w:rPr>
                <w:rFonts w:hint="default"/>
                <w:color w:val="FF0000"/>
                <w:sz w:val="18"/>
              </w:rPr>
            </w:pPr>
          </w:p>
        </w:tc>
      </w:tr>
      <w:tr>
        <w:trPr>
          <w:trHeight w:val="398" w:hRule="atLeast"/>
        </w:trPr>
        <w:tc>
          <w:tcPr>
            <w:tcW w:w="2693" w:type="dxa"/>
            <w:vAlign w:val="center"/>
          </w:tcPr>
          <w:p>
            <w:pPr>
              <w:pStyle w:val="0"/>
              <w:rPr>
                <w:rFonts w:hint="default"/>
                <w:sz w:val="20"/>
              </w:rPr>
            </w:pPr>
            <w:r>
              <w:rPr>
                <w:rFonts w:hint="eastAsia"/>
                <w:sz w:val="20"/>
              </w:rPr>
              <w:t>在宅でのサービス利用期間</w:t>
            </w:r>
          </w:p>
        </w:tc>
        <w:tc>
          <w:tcPr>
            <w:tcW w:w="7655" w:type="dxa"/>
            <w:vAlign w:val="top"/>
          </w:tcPr>
          <w:p>
            <w:pPr>
              <w:pStyle w:val="0"/>
              <w:jc w:val="center"/>
              <w:rPr>
                <w:rFonts w:hint="default"/>
                <w:sz w:val="20"/>
              </w:rPr>
            </w:pPr>
            <w:r>
              <w:rPr>
                <w:rFonts w:hint="eastAsia"/>
                <w:sz w:val="20"/>
              </w:rPr>
              <w:t>令和　　年　　月　　日～　令和　　年　　月　　日まで</w:t>
            </w:r>
          </w:p>
        </w:tc>
      </w:tr>
      <w:tr>
        <w:trPr>
          <w:trHeight w:val="912" w:hRule="atLeast"/>
        </w:trPr>
        <w:tc>
          <w:tcPr>
            <w:tcW w:w="2693" w:type="dxa"/>
            <w:vAlign w:val="center"/>
          </w:tcPr>
          <w:p>
            <w:pPr>
              <w:pStyle w:val="0"/>
              <w:rPr>
                <w:rFonts w:hint="default"/>
                <w:sz w:val="18"/>
              </w:rPr>
            </w:pPr>
            <w:r>
              <w:rPr>
                <w:rFonts w:hint="eastAsia"/>
                <w:sz w:val="18"/>
              </w:rPr>
              <w:t>在宅時生活支援サービス加算</w:t>
            </w:r>
          </w:p>
        </w:tc>
        <w:tc>
          <w:tcPr>
            <w:tcW w:w="7655" w:type="dxa"/>
            <w:vAlign w:val="top"/>
          </w:tcPr>
          <w:p>
            <w:pPr>
              <w:pStyle w:val="0"/>
              <w:jc w:val="center"/>
              <w:rPr>
                <w:rFonts w:hint="default"/>
                <w:sz w:val="20"/>
              </w:rPr>
            </w:pPr>
            <w:r>
              <w:rPr>
                <w:rFonts w:hint="eastAsia"/>
                <w:sz w:val="20"/>
              </w:rPr>
              <w:t>対象　　　・　対象外</w:t>
            </w:r>
          </w:p>
          <w:p>
            <w:pPr>
              <w:pStyle w:val="0"/>
              <w:spacing w:line="160" w:lineRule="exact"/>
              <w:jc w:val="left"/>
              <w:rPr>
                <w:rFonts w:hint="default" w:ascii="HG丸ｺﾞｼｯｸM-PRO" w:hAnsi="HG丸ｺﾞｼｯｸM-PRO" w:eastAsia="HG丸ｺﾞｼｯｸM-PRO"/>
                <w:color w:val="FF0000"/>
                <w:sz w:val="16"/>
              </w:rPr>
            </w:pPr>
            <w:r>
              <w:rPr>
                <w:rFonts w:hint="eastAsia" w:ascii="HG丸ｺﾞｼｯｸM-PRO" w:hAnsi="HG丸ｺﾞｼｯｸM-PRO" w:eastAsia="HG丸ｺﾞｼｯｸM-PRO"/>
                <w:color w:val="FF0000"/>
                <w:sz w:val="16"/>
              </w:rPr>
              <w:t>※在宅時生活支援サービス加算：在宅利用者に対し、就労系サービス事業者が在宅利用者の居宅に居宅介護事業所や重度訪問介護事業所に従事する者を派遣し、在宅利用者の生活に関する支援を提供し、その費用を就労系サービス事業者自らが負担した場合にのみ算定可能。</w:t>
            </w:r>
          </w:p>
        </w:tc>
      </w:tr>
      <w:tr>
        <w:trPr>
          <w:trHeight w:val="10762" w:hRule="atLeast"/>
        </w:trPr>
        <w:tc>
          <w:tcPr>
            <w:tcW w:w="2693" w:type="dxa"/>
            <w:vAlign w:val="center"/>
          </w:tcPr>
          <w:p>
            <w:pPr>
              <w:pStyle w:val="0"/>
              <w:jc w:val="left"/>
              <w:rPr>
                <w:rFonts w:hint="default"/>
                <w:sz w:val="20"/>
              </w:rPr>
            </w:pPr>
            <w:r>
              <w:rPr>
                <w:rFonts w:hint="default"/>
                <w:sz w:val="20"/>
              </w:rPr>
              <w:t>在宅での事業実施の妥当性　　【　</w:t>
            </w:r>
            <w:r>
              <w:rPr>
                <w:rFonts w:hint="eastAsia"/>
                <w:sz w:val="20"/>
              </w:rPr>
              <w:t>※</w:t>
            </w:r>
            <w:r>
              <w:rPr>
                <w:rFonts w:hint="default"/>
                <w:sz w:val="20"/>
              </w:rPr>
              <w:t>該当箇所に</w:t>
            </w:r>
          </w:p>
          <w:p>
            <w:pPr>
              <w:pStyle w:val="0"/>
              <w:jc w:val="center"/>
              <w:rPr>
                <w:rFonts w:hint="default"/>
                <w:sz w:val="20"/>
              </w:rPr>
            </w:pPr>
            <w:r>
              <w:rPr>
                <w:rFonts w:hint="default" w:ascii="Segoe UI Symbol" w:hAnsi="Segoe UI Symbol"/>
                <w:sz w:val="20"/>
              </w:rPr>
              <w:t>☑</w:t>
            </w:r>
            <w:r>
              <w:rPr>
                <w:rFonts w:hint="default"/>
                <w:sz w:val="20"/>
              </w:rPr>
              <w:t>チェックする　】</w:t>
            </w:r>
          </w:p>
        </w:tc>
        <w:tc>
          <w:tcPr>
            <w:tcW w:w="7655" w:type="dxa"/>
            <w:vAlign w:val="top"/>
          </w:tcPr>
          <w:p>
            <w:pPr>
              <w:pStyle w:val="0"/>
              <w:jc w:val="right"/>
              <w:rPr>
                <w:rFonts w:hint="default"/>
                <w:sz w:val="18"/>
              </w:rPr>
            </w:pPr>
            <w:r>
              <w:rPr>
                <w:rFonts w:hint="default"/>
                <w:sz w:val="18"/>
              </w:rPr>
              <w:t>・服薬管理が決められた通りできている</w:t>
            </w:r>
            <w:r>
              <w:rPr>
                <w:rFonts w:hint="default"/>
                <w:sz w:val="18"/>
              </w:rPr>
              <w:t xml:space="preserve"> </w:t>
            </w:r>
            <w:r>
              <w:rPr>
                <w:rFonts w:hint="default"/>
                <w:sz w:val="18"/>
              </w:rPr>
              <w:t>　</w:t>
            </w:r>
            <w:r>
              <w:rPr>
                <w:rFonts w:hint="eastAsia"/>
                <w:sz w:val="18"/>
              </w:rPr>
              <w:t>　（□はい・□いいえ・□どちらともいえない）</w:t>
            </w:r>
          </w:p>
          <w:p>
            <w:pPr>
              <w:pStyle w:val="0"/>
              <w:jc w:val="right"/>
              <w:rPr>
                <w:rFonts w:hint="default"/>
                <w:sz w:val="18"/>
              </w:rPr>
            </w:pPr>
            <w:r>
              <w:rPr>
                <w:rFonts w:hint="default"/>
                <w:sz w:val="18"/>
              </w:rPr>
              <w:t>・体調不良時に対処できる</w:t>
            </w:r>
            <w:r>
              <w:rPr>
                <w:rFonts w:hint="default"/>
                <w:sz w:val="18"/>
              </w:rPr>
              <w:t xml:space="preserve"> </w:t>
            </w:r>
            <w:r>
              <w:rPr>
                <w:rFonts w:hint="default"/>
                <w:sz w:val="18"/>
              </w:rPr>
              <w:t>　</w:t>
            </w:r>
            <w:r>
              <w:rPr>
                <w:rFonts w:hint="eastAsia"/>
                <w:sz w:val="18"/>
              </w:rPr>
              <w:t>　　　　　　　（□はい・□いいえ・□どちらともいえない）</w:t>
            </w:r>
          </w:p>
          <w:p>
            <w:pPr>
              <w:pStyle w:val="0"/>
              <w:rPr>
                <w:rFonts w:hint="default"/>
                <w:sz w:val="18"/>
              </w:rPr>
            </w:pPr>
            <w:r>
              <w:rPr>
                <w:rFonts w:hint="default"/>
                <w:sz w:val="18"/>
              </w:rPr>
              <w:t>・自分の障害や疾病の理解ができている</w:t>
            </w:r>
            <w:r>
              <w:rPr>
                <w:rFonts w:hint="default"/>
                <w:sz w:val="18"/>
              </w:rPr>
              <w:t xml:space="preserve"> </w:t>
            </w:r>
            <w:r>
              <w:rPr>
                <w:rFonts w:hint="eastAsia"/>
                <w:sz w:val="18"/>
              </w:rPr>
              <w:t>　　（□はい・□いいえ・□どちらともいえない）</w:t>
            </w:r>
            <w:r>
              <w:rPr>
                <w:rFonts w:hint="default"/>
                <w:sz w:val="18"/>
              </w:rPr>
              <w:t>　</w:t>
            </w:r>
          </w:p>
          <w:p>
            <w:pPr>
              <w:pStyle w:val="0"/>
              <w:rPr>
                <w:rFonts w:hint="default"/>
                <w:sz w:val="18"/>
              </w:rPr>
            </w:pPr>
            <w:r>
              <w:rPr>
                <w:rFonts w:hint="default"/>
                <w:sz w:val="18"/>
              </w:rPr>
              <w:t>・感情のコントロールができている</w:t>
            </w:r>
            <w:r>
              <w:rPr>
                <w:rFonts w:hint="eastAsia"/>
                <w:sz w:val="18"/>
              </w:rPr>
              <w:t>　　　　</w:t>
            </w:r>
            <w:r>
              <w:rPr>
                <w:rFonts w:hint="eastAsia"/>
                <w:sz w:val="18"/>
              </w:rPr>
              <w:t xml:space="preserve"> </w:t>
            </w:r>
            <w:r>
              <w:rPr>
                <w:rFonts w:hint="eastAsia"/>
                <w:sz w:val="18"/>
              </w:rPr>
              <w:t>（□はい・□いいえ・□どちらともいえない）</w:t>
            </w:r>
          </w:p>
          <w:p>
            <w:pPr>
              <w:pStyle w:val="0"/>
              <w:rPr>
                <w:rFonts w:hint="default"/>
                <w:sz w:val="18"/>
              </w:rPr>
            </w:pPr>
            <w:r>
              <w:rPr>
                <w:rFonts w:hint="default"/>
                <w:sz w:val="18"/>
              </w:rPr>
              <w:t>・意思表示ができる</w:t>
            </w:r>
            <w:r>
              <w:rPr>
                <w:rFonts w:hint="eastAsia"/>
                <w:sz w:val="18"/>
              </w:rPr>
              <w:t>　　　　　　　　　　　</w:t>
            </w:r>
            <w:r>
              <w:rPr>
                <w:rFonts w:hint="eastAsia"/>
                <w:sz w:val="18"/>
              </w:rPr>
              <w:t xml:space="preserve"> </w:t>
            </w:r>
            <w:r>
              <w:rPr>
                <w:rFonts w:hint="eastAsia"/>
                <w:sz w:val="18"/>
              </w:rPr>
              <w:t>（□はい・□いいえ・□どちらともいえない）</w:t>
            </w:r>
          </w:p>
          <w:p>
            <w:pPr>
              <w:pStyle w:val="0"/>
              <w:jc w:val="right"/>
              <w:rPr>
                <w:rFonts w:hint="default"/>
                <w:sz w:val="18"/>
              </w:rPr>
            </w:pPr>
            <w:r>
              <w:rPr>
                <w:rFonts w:hint="default"/>
                <w:sz w:val="18"/>
              </w:rPr>
              <w:t>・就労意欲や作業意欲がある</w:t>
            </w:r>
            <w:r>
              <w:rPr>
                <w:rFonts w:hint="eastAsia"/>
                <w:sz w:val="18"/>
              </w:rPr>
              <w:t xml:space="preserve"> </w:t>
            </w:r>
            <w:r>
              <w:rPr>
                <w:rFonts w:hint="default"/>
                <w:sz w:val="18"/>
              </w:rPr>
              <w:t xml:space="preserve">               </w:t>
            </w:r>
            <w:r>
              <w:rPr>
                <w:rFonts w:hint="eastAsia"/>
                <w:sz w:val="18"/>
              </w:rPr>
              <w:t>（□はい・□いいえ・□どちらともいえない）</w:t>
            </w:r>
          </w:p>
          <w:p>
            <w:pPr>
              <w:pStyle w:val="0"/>
              <w:jc w:val="right"/>
              <w:rPr>
                <w:rFonts w:hint="default"/>
                <w:sz w:val="18"/>
              </w:rPr>
            </w:pPr>
            <w:r>
              <w:rPr>
                <w:rFonts w:hint="default"/>
                <w:sz w:val="18"/>
              </w:rPr>
              <w:t>・指示に従わないで手休め</w:t>
            </w:r>
            <w:r>
              <w:rPr>
                <w:rFonts w:hint="eastAsia"/>
                <w:sz w:val="18"/>
              </w:rPr>
              <w:t>や</w:t>
            </w:r>
            <w:r>
              <w:rPr>
                <w:rFonts w:hint="default"/>
                <w:sz w:val="18"/>
              </w:rPr>
              <w:t>居眠りをしない</w:t>
            </w:r>
            <w:r>
              <w:rPr>
                <w:rFonts w:hint="eastAsia"/>
                <w:sz w:val="18"/>
              </w:rPr>
              <w:t xml:space="preserve"> </w:t>
            </w:r>
            <w:r>
              <w:rPr>
                <w:rFonts w:hint="default"/>
                <w:sz w:val="18"/>
              </w:rPr>
              <w:t xml:space="preserve"> </w:t>
            </w:r>
            <w:r>
              <w:rPr>
                <w:rFonts w:hint="eastAsia"/>
                <w:sz w:val="18"/>
              </w:rPr>
              <w:t>（□はい・□いいえ・□どちらともいえない）</w:t>
            </w:r>
          </w:p>
          <w:p>
            <w:pPr>
              <w:pStyle w:val="0"/>
              <w:rPr>
                <w:rFonts w:hint="default"/>
                <w:sz w:val="18"/>
              </w:rPr>
            </w:pPr>
            <w:r>
              <w:rPr>
                <w:rFonts w:hint="default"/>
                <w:sz w:val="18"/>
              </w:rPr>
              <w:t>・指示内容を理解できる</w:t>
            </w:r>
            <w:r>
              <w:rPr>
                <w:rFonts w:hint="eastAsia"/>
                <w:sz w:val="18"/>
              </w:rPr>
              <w:t xml:space="preserve"> </w:t>
            </w:r>
            <w:r>
              <w:rPr>
                <w:rFonts w:hint="default"/>
                <w:sz w:val="18"/>
              </w:rPr>
              <w:t xml:space="preserve">                   </w:t>
            </w:r>
            <w:r>
              <w:rPr>
                <w:rFonts w:hint="eastAsia"/>
                <w:sz w:val="18"/>
              </w:rPr>
              <w:t>（□はい・□いいえ・□どちらともいえない）</w:t>
            </w:r>
          </w:p>
          <w:p>
            <w:pPr>
              <w:pStyle w:val="0"/>
              <w:rPr>
                <w:rFonts w:hint="default"/>
                <w:sz w:val="18"/>
              </w:rPr>
            </w:pPr>
            <w:r>
              <w:rPr>
                <w:rFonts w:hint="default"/>
                <w:sz w:val="18"/>
              </w:rPr>
              <w:t>・ひらがなや簡単な漢字が読める</w:t>
            </w:r>
            <w:r>
              <w:rPr>
                <w:rFonts w:hint="eastAsia"/>
                <w:sz w:val="18"/>
              </w:rPr>
              <w:t xml:space="preserve"> </w:t>
            </w:r>
            <w:r>
              <w:rPr>
                <w:rFonts w:hint="default"/>
                <w:sz w:val="18"/>
              </w:rPr>
              <w:t xml:space="preserve">           </w:t>
            </w:r>
            <w:r>
              <w:rPr>
                <w:rFonts w:hint="eastAsia"/>
                <w:sz w:val="18"/>
              </w:rPr>
              <w:t>（□はい・□いいえ・□どちらともいえない）</w:t>
            </w:r>
          </w:p>
          <w:p>
            <w:pPr>
              <w:pStyle w:val="0"/>
              <w:rPr>
                <w:rFonts w:hint="default"/>
                <w:sz w:val="18"/>
              </w:rPr>
            </w:pPr>
            <w:r>
              <w:rPr>
                <w:rFonts w:hint="eastAsia"/>
                <w:sz w:val="18"/>
              </w:rPr>
              <w:t>※</w:t>
            </w:r>
            <w:r>
              <w:rPr>
                <w:rFonts w:hint="default"/>
                <w:sz w:val="18"/>
              </w:rPr>
              <w:t>項目に「いいえ」や「どちらともいえない」がある場合、在宅での事業実施の妥当性を注意深く検討することが望まれます。</w:t>
            </w:r>
            <w:r>
              <w:rPr>
                <w:rFonts w:hint="eastAsia"/>
                <w:sz w:val="18"/>
              </w:rPr>
              <w:t>これら</w:t>
            </w:r>
            <w:r>
              <w:rPr>
                <w:rFonts w:hint="default"/>
                <w:sz w:val="18"/>
              </w:rPr>
              <w:t>の項目に対処方針について記入してください。</w:t>
            </w:r>
          </w:p>
          <w:p>
            <w:pPr>
              <w:pStyle w:val="0"/>
              <w:rPr>
                <w:rFonts w:hint="default"/>
                <w:sz w:val="18"/>
              </w:rPr>
            </w:pPr>
            <w:r>
              <w:rPr>
                <w:rFonts w:hint="default"/>
                <w:sz w:val="18"/>
              </w:rPr>
              <mc:AlternateContent>
                <mc:Choice Requires="wps">
                  <w:drawing>
                    <wp:anchor distT="0" distB="0" distL="114300" distR="114300" simplePos="0" relativeHeight="2" behindDoc="0" locked="0" layoutInCell="1" hidden="0" allowOverlap="1">
                      <wp:simplePos x="0" y="0"/>
                      <wp:positionH relativeFrom="column">
                        <wp:posOffset>212090</wp:posOffset>
                      </wp:positionH>
                      <wp:positionV relativeFrom="paragraph">
                        <wp:posOffset>128905</wp:posOffset>
                      </wp:positionV>
                      <wp:extent cx="4344670" cy="405130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4344670" cy="4051300"/>
                              </a:xfrm>
                              <a:prstGeom prst="bracketPair">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0.15pt;mso-position-vertical-relative:text;mso-position-horizontal-relative:text;position:absolute;height:319pt;mso-wrap-distance-top:0pt;width:342.1pt;mso-wrap-distance-left:9pt;margin-left:16.7pt;z-index:2;"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20"/>
              </w:rPr>
            </w:pPr>
          </w:p>
        </w:tc>
      </w:tr>
    </w:tbl>
    <w:p>
      <w:pPr>
        <w:pStyle w:val="0"/>
        <w:rPr>
          <w:rFonts w:hint="default"/>
          <w:sz w:val="20"/>
        </w:rPr>
      </w:pPr>
    </w:p>
    <w:p>
      <w:pPr>
        <w:pStyle w:val="0"/>
        <w:ind w:right="840" w:rightChars="400"/>
        <w:rPr>
          <w:rFonts w:hint="default"/>
          <w:sz w:val="20"/>
        </w:rPr>
      </w:pPr>
      <w:r>
        <w:rPr>
          <w:rFonts w:hint="eastAsia"/>
        </w:rPr>
        <w:br w:type="page"/>
      </w:r>
    </w:p>
    <w:p>
      <w:pPr>
        <w:pStyle w:val="0"/>
        <w:ind w:right="840" w:rightChars="400"/>
        <w:rPr>
          <w:rFonts w:hint="default"/>
          <w:sz w:val="20"/>
        </w:rPr>
      </w:pPr>
    </w:p>
    <w:p>
      <w:pPr>
        <w:pStyle w:val="0"/>
        <w:jc w:val="right"/>
        <w:rPr>
          <w:rFonts w:hint="default"/>
          <w:sz w:val="20"/>
        </w:rPr>
      </w:pPr>
      <w:r>
        <w:rPr>
          <w:rFonts w:hint="eastAsia"/>
          <w:sz w:val="20"/>
        </w:rPr>
        <w:t>希望者氏名　（　　　　　　　　　　　　）</w:t>
      </w:r>
    </w:p>
    <w:tbl>
      <w:tblPr>
        <w:tblStyle w:val="31"/>
        <w:tblpPr w:leftFromText="142" w:rightFromText="142" w:topFromText="0" w:bottomFromText="0" w:vertAnchor="text" w:horzAnchor="margin" w:tblpX="250" w:tblpY="11"/>
        <w:tblW w:w="0" w:type="auto"/>
        <w:tblLayout w:type="fixed"/>
        <w:tblLook w:firstRow="1" w:lastRow="0" w:firstColumn="1" w:lastColumn="0" w:noHBand="0" w:noVBand="1" w:val="04A0"/>
      </w:tblPr>
      <w:tblGrid>
        <w:gridCol w:w="3402"/>
        <w:gridCol w:w="6946"/>
      </w:tblGrid>
      <w:tr>
        <w:trPr>
          <w:trHeight w:val="351" w:hRule="atLeast"/>
        </w:trPr>
        <w:tc>
          <w:tcPr>
            <w:tcW w:w="3402" w:type="dxa"/>
            <w:vAlign w:val="top"/>
          </w:tcPr>
          <w:p>
            <w:pPr>
              <w:pStyle w:val="0"/>
              <w:jc w:val="center"/>
              <w:rPr>
                <w:rFonts w:hint="default"/>
                <w:sz w:val="20"/>
              </w:rPr>
            </w:pPr>
            <w:r>
              <w:rPr>
                <w:rFonts w:hint="eastAsia"/>
                <w:sz w:val="20"/>
              </w:rPr>
              <w:t>事業計画内容</w:t>
            </w:r>
          </w:p>
        </w:tc>
        <w:tc>
          <w:tcPr>
            <w:tcW w:w="6946" w:type="dxa"/>
            <w:vAlign w:val="top"/>
          </w:tcPr>
          <w:p>
            <w:pPr>
              <w:pStyle w:val="0"/>
              <w:jc w:val="center"/>
              <w:rPr>
                <w:rFonts w:hint="default"/>
                <w:sz w:val="20"/>
              </w:rPr>
            </w:pPr>
            <w:r>
              <w:rPr>
                <w:rFonts w:hint="eastAsia"/>
                <w:sz w:val="20"/>
              </w:rPr>
              <w:t>具体的支援内容</w:t>
            </w:r>
          </w:p>
        </w:tc>
      </w:tr>
      <w:tr>
        <w:trPr>
          <w:trHeight w:val="702" w:hRule="atLeast"/>
        </w:trPr>
        <w:tc>
          <w:tcPr>
            <w:tcW w:w="3402" w:type="dxa"/>
            <w:vAlign w:val="top"/>
          </w:tcPr>
          <w:p>
            <w:pPr>
              <w:pStyle w:val="0"/>
              <w:ind w:left="180" w:hanging="180" w:hangingChars="100"/>
              <w:rPr>
                <w:rFonts w:hint="default"/>
                <w:sz w:val="18"/>
              </w:rPr>
            </w:pPr>
            <w:r>
              <w:rPr>
                <w:rFonts w:hint="eastAsia"/>
                <w:sz w:val="18"/>
              </w:rPr>
              <w:t>1.</w:t>
            </w:r>
            <w:r>
              <w:rPr>
                <w:rFonts w:hint="eastAsia"/>
                <w:sz w:val="18"/>
              </w:rPr>
              <w:t>在宅で実施する訓練プログラム・</w:t>
            </w:r>
          </w:p>
          <w:p>
            <w:pPr>
              <w:pStyle w:val="0"/>
              <w:ind w:left="180" w:hanging="180" w:hangingChars="100"/>
              <w:rPr>
                <w:rFonts w:hint="default"/>
                <w:sz w:val="18"/>
              </w:rPr>
            </w:pPr>
            <w:r>
              <w:rPr>
                <w:rFonts w:hint="eastAsia"/>
                <w:sz w:val="18"/>
              </w:rPr>
              <w:t>生産活動の内容</w:t>
            </w:r>
          </w:p>
          <w:p>
            <w:pPr>
              <w:pStyle w:val="0"/>
              <w:ind w:left="150" w:hanging="150" w:hangingChars="100"/>
              <w:rPr>
                <w:rFonts w:hint="default"/>
                <w:color w:val="FF0000"/>
                <w:sz w:val="15"/>
              </w:rPr>
            </w:pPr>
            <w:r>
              <w:rPr>
                <w:rFonts w:hint="eastAsia"/>
                <w:color w:val="FF0000"/>
                <w:sz w:val="15"/>
                <w:highlight w:val="yellow"/>
              </w:rPr>
              <w:t>（留意事項通知「ア・オ」関係項目）　</w:t>
            </w:r>
          </w:p>
          <w:p>
            <w:pPr>
              <w:pStyle w:val="0"/>
              <w:rPr>
                <w:rFonts w:hint="default"/>
                <w:sz w:val="15"/>
              </w:rPr>
            </w:pPr>
            <w:r>
              <w:rPr>
                <w:rFonts w:hint="eastAsia"/>
                <w:sz w:val="15"/>
                <w:u w:val="single" w:color="auto"/>
              </w:rPr>
              <w:t>※作業手順書等のマニュアルについて整備、提出すること</w:t>
            </w:r>
          </w:p>
        </w:tc>
        <w:tc>
          <w:tcPr>
            <w:tcW w:w="6946" w:type="dxa"/>
            <w:vAlign w:val="top"/>
          </w:tcPr>
          <w:p>
            <w:pPr>
              <w:pStyle w:val="0"/>
              <w:rPr>
                <w:rFonts w:hint="default"/>
                <w:sz w:val="18"/>
              </w:rPr>
            </w:pPr>
            <w:r>
              <w:rPr>
                <w:rFonts w:hint="eastAsia"/>
                <w:sz w:val="18"/>
              </w:rPr>
              <w:t>（就労訓練プログラム）</w:t>
            </w:r>
          </w:p>
          <w:p>
            <w:pPr>
              <w:pStyle w:val="0"/>
              <w:rPr>
                <w:rFonts w:hint="default"/>
                <w:sz w:val="18"/>
              </w:rPr>
            </w:pPr>
          </w:p>
          <w:p>
            <w:pPr>
              <w:pStyle w:val="0"/>
              <w:rPr>
                <w:rFonts w:hint="default"/>
                <w:sz w:val="18"/>
              </w:rPr>
            </w:pPr>
          </w:p>
          <w:p>
            <w:pPr>
              <w:pStyle w:val="0"/>
              <w:rPr>
                <w:rFonts w:hint="default"/>
                <w:sz w:val="18"/>
              </w:rPr>
            </w:pPr>
            <w:r>
              <w:rPr>
                <w:rFonts w:hint="eastAsia"/>
                <w:sz w:val="18"/>
              </w:rPr>
              <w:t>（生産活動）</w:t>
            </w:r>
          </w:p>
          <w:p>
            <w:pPr>
              <w:pStyle w:val="0"/>
              <w:rPr>
                <w:rFonts w:hint="default"/>
                <w:sz w:val="18"/>
              </w:rPr>
            </w:pPr>
          </w:p>
          <w:p>
            <w:pPr>
              <w:pStyle w:val="0"/>
              <w:rPr>
                <w:rFonts w:hint="default"/>
                <w:sz w:val="18"/>
              </w:rPr>
            </w:pPr>
          </w:p>
        </w:tc>
      </w:tr>
      <w:tr>
        <w:trPr>
          <w:trHeight w:val="1389" w:hRule="atLeast"/>
        </w:trPr>
        <w:tc>
          <w:tcPr>
            <w:tcW w:w="3402" w:type="dxa"/>
            <w:vAlign w:val="top"/>
          </w:tcPr>
          <w:p>
            <w:pPr>
              <w:pStyle w:val="0"/>
              <w:rPr>
                <w:rFonts w:hint="default"/>
                <w:sz w:val="18"/>
              </w:rPr>
            </w:pPr>
            <w:r>
              <w:rPr>
                <w:rFonts w:hint="eastAsia"/>
                <w:sz w:val="18"/>
              </w:rPr>
              <w:t>2.</w:t>
            </w:r>
            <w:r>
              <w:rPr>
                <w:rFonts w:hint="eastAsia"/>
                <w:sz w:val="18"/>
              </w:rPr>
              <w:t>出退勤及び作業時間の管理方法</w:t>
            </w:r>
          </w:p>
          <w:p>
            <w:pPr>
              <w:pStyle w:val="0"/>
              <w:rPr>
                <w:rFonts w:hint="default"/>
                <w:sz w:val="15"/>
              </w:rPr>
            </w:pPr>
            <w:r>
              <w:rPr>
                <w:rFonts w:hint="eastAsia"/>
                <w:sz w:val="15"/>
              </w:rPr>
              <w:t>※</w:t>
            </w:r>
            <w:r>
              <w:rPr>
                <w:rFonts w:hint="eastAsia"/>
                <w:sz w:val="15"/>
                <w:u w:val="single" w:color="auto"/>
              </w:rPr>
              <w:t>１日２回の連絡、助言または進捗状況の確認、日報を作成すること</w:t>
            </w:r>
          </w:p>
          <w:p>
            <w:pPr>
              <w:pStyle w:val="0"/>
              <w:rPr>
                <w:rFonts w:hint="default"/>
                <w:sz w:val="18"/>
              </w:rPr>
            </w:pPr>
            <w:r>
              <w:rPr>
                <w:rFonts w:hint="eastAsia"/>
                <w:color w:val="FF0000"/>
                <w:sz w:val="15"/>
                <w:highlight w:val="yellow"/>
              </w:rPr>
              <w:t>（留意事項通知「イ」関係項目）</w:t>
            </w:r>
          </w:p>
        </w:tc>
        <w:tc>
          <w:tcPr>
            <w:tcW w:w="6946" w:type="dxa"/>
            <w:vAlign w:val="top"/>
          </w:tcPr>
          <w:p>
            <w:pPr>
              <w:pStyle w:val="15"/>
              <w:numPr>
                <w:ilvl w:val="0"/>
                <w:numId w:val="1"/>
              </w:numPr>
              <w:ind w:leftChars="0"/>
              <w:rPr>
                <w:rFonts w:hint="default"/>
                <w:sz w:val="18"/>
              </w:rPr>
            </w:pPr>
            <w:r>
              <w:rPr>
                <w:rFonts w:hint="eastAsia"/>
                <w:sz w:val="18"/>
              </w:rPr>
              <w:t>出退勤時間（　</w:t>
            </w:r>
            <w:r>
              <w:rPr>
                <w:rFonts w:hint="eastAsia"/>
                <w:color w:val="FF0000"/>
                <w:sz w:val="18"/>
              </w:rPr>
              <w:t>　　　</w:t>
            </w:r>
            <w:r>
              <w:rPr>
                <w:rFonts w:hint="eastAsia"/>
                <w:sz w:val="18"/>
              </w:rPr>
              <w:t>～　</w:t>
            </w:r>
            <w:r>
              <w:rPr>
                <w:rFonts w:hint="eastAsia"/>
                <w:color w:val="FF0000"/>
                <w:sz w:val="18"/>
              </w:rPr>
              <w:t>　　　　</w:t>
            </w:r>
            <w:r>
              <w:rPr>
                <w:rFonts w:hint="eastAsia"/>
                <w:sz w:val="18"/>
              </w:rPr>
              <w:t>）</w:t>
            </w:r>
          </w:p>
          <w:p>
            <w:pPr>
              <w:pStyle w:val="15"/>
              <w:numPr>
                <w:ilvl w:val="0"/>
                <w:numId w:val="1"/>
              </w:numPr>
              <w:ind w:leftChars="0"/>
              <w:rPr>
                <w:rFonts w:hint="default"/>
                <w:sz w:val="18"/>
              </w:rPr>
            </w:pPr>
            <w:r>
              <w:rPr>
                <w:rFonts w:hint="eastAsia"/>
                <w:sz w:val="18"/>
              </w:rPr>
              <w:t>作業時間：</w:t>
            </w:r>
          </w:p>
          <w:p>
            <w:pPr>
              <w:pStyle w:val="15"/>
              <w:numPr>
                <w:ilvl w:val="0"/>
                <w:numId w:val="1"/>
              </w:numPr>
              <w:ind w:leftChars="0"/>
              <w:rPr>
                <w:rFonts w:hint="default"/>
                <w:sz w:val="18"/>
              </w:rPr>
            </w:pPr>
            <w:r>
              <w:rPr>
                <w:rFonts w:hint="eastAsia"/>
                <w:sz w:val="18"/>
              </w:rPr>
              <w:t>出退勤時間の管理方法（例：タイムカード打刻の代行等）</w:t>
            </w:r>
          </w:p>
          <w:p>
            <w:pPr>
              <w:pStyle w:val="15"/>
              <w:ind w:left="360" w:leftChars="0"/>
              <w:rPr>
                <w:rFonts w:hint="default"/>
                <w:sz w:val="18"/>
              </w:rPr>
            </w:pPr>
          </w:p>
          <w:p>
            <w:pPr>
              <w:pStyle w:val="15"/>
              <w:numPr>
                <w:ilvl w:val="0"/>
                <w:numId w:val="1"/>
              </w:numPr>
              <w:ind w:leftChars="0"/>
              <w:rPr>
                <w:rFonts w:hint="default"/>
                <w:sz w:val="18"/>
              </w:rPr>
            </w:pPr>
            <w:r>
              <w:rPr>
                <w:rFonts w:hint="eastAsia"/>
                <w:sz w:val="18"/>
              </w:rPr>
              <w:t>作業時間の把握方法（例：○時に出勤確認のため、事業所から本人へ電話連絡）</w:t>
            </w:r>
          </w:p>
          <w:p>
            <w:pPr>
              <w:pStyle w:val="0"/>
              <w:rPr>
                <w:rFonts w:hint="default"/>
                <w:sz w:val="18"/>
              </w:rPr>
            </w:pPr>
          </w:p>
        </w:tc>
      </w:tr>
      <w:tr>
        <w:trPr>
          <w:trHeight w:val="1935" w:hRule="atLeast"/>
        </w:trPr>
        <w:tc>
          <w:tcPr>
            <w:tcW w:w="3402" w:type="dxa"/>
            <w:vAlign w:val="top"/>
          </w:tcPr>
          <w:p>
            <w:pPr>
              <w:pStyle w:val="0"/>
              <w:rPr>
                <w:rFonts w:hint="default"/>
                <w:sz w:val="18"/>
              </w:rPr>
            </w:pPr>
            <w:r>
              <w:rPr>
                <w:rFonts w:hint="eastAsia"/>
                <w:sz w:val="18"/>
              </w:rPr>
              <w:t>3.</w:t>
            </w:r>
            <w:r>
              <w:rPr>
                <w:rFonts w:hint="eastAsia"/>
                <w:sz w:val="18"/>
              </w:rPr>
              <w:t>緊急時における事業所の対応体制</w:t>
            </w:r>
          </w:p>
          <w:p>
            <w:pPr>
              <w:pStyle w:val="0"/>
              <w:rPr>
                <w:rFonts w:hint="default"/>
                <w:color w:val="FF0000"/>
                <w:sz w:val="18"/>
              </w:rPr>
            </w:pPr>
            <w:r>
              <w:rPr>
                <w:rFonts w:hint="eastAsia"/>
                <w:color w:val="FF0000"/>
                <w:sz w:val="14"/>
                <w:highlight w:val="yellow"/>
              </w:rPr>
              <w:t>（</w:t>
            </w:r>
            <w:r>
              <w:rPr>
                <w:rFonts w:hint="eastAsia"/>
                <w:color w:val="FF0000"/>
                <w:sz w:val="15"/>
                <w:highlight w:val="yellow"/>
              </w:rPr>
              <w:t>留意事項通知</w:t>
            </w:r>
            <w:r>
              <w:rPr>
                <w:rFonts w:hint="eastAsia"/>
                <w:color w:val="FF0000"/>
                <w:sz w:val="14"/>
                <w:highlight w:val="yellow"/>
              </w:rPr>
              <w:t>「ウ」関係項目）</w:t>
            </w:r>
          </w:p>
          <w:p>
            <w:pPr>
              <w:pStyle w:val="0"/>
              <w:rPr>
                <w:rFonts w:hint="default"/>
                <w:color w:val="FF0000"/>
                <w:sz w:val="18"/>
              </w:rPr>
            </w:pPr>
          </w:p>
        </w:tc>
        <w:tc>
          <w:tcPr>
            <w:tcW w:w="6946" w:type="dxa"/>
            <w:vAlign w:val="top"/>
          </w:tcPr>
          <w:p>
            <w:pPr>
              <w:pStyle w:val="0"/>
              <w:rPr>
                <w:rFonts w:hint="default"/>
                <w:sz w:val="18"/>
              </w:rPr>
            </w:pPr>
            <w:r>
              <w:rPr>
                <w:rFonts w:hint="eastAsia"/>
                <w:sz w:val="18"/>
              </w:rPr>
              <w:t>（緊急時対応可能な時間帯・対応方法等）</w:t>
            </w:r>
          </w:p>
          <w:p>
            <w:pPr>
              <w:pStyle w:val="15"/>
              <w:numPr>
                <w:ilvl w:val="0"/>
                <w:numId w:val="2"/>
              </w:numPr>
              <w:ind w:leftChars="0"/>
              <w:rPr>
                <w:rFonts w:hint="default"/>
                <w:sz w:val="18"/>
              </w:rPr>
            </w:pPr>
            <w:r>
              <w:rPr>
                <w:rFonts w:hint="eastAsia"/>
                <w:sz w:val="18"/>
              </w:rPr>
              <w:t>対応時間（　</w:t>
            </w:r>
            <w:r>
              <w:rPr>
                <w:rFonts w:hint="eastAsia"/>
                <w:color w:val="FF0000"/>
                <w:sz w:val="18"/>
              </w:rPr>
              <w:t>　　　</w:t>
            </w:r>
            <w:r>
              <w:rPr>
                <w:rFonts w:hint="eastAsia"/>
                <w:sz w:val="18"/>
              </w:rPr>
              <w:t>～</w:t>
            </w:r>
            <w:r>
              <w:rPr>
                <w:rFonts w:hint="eastAsia"/>
                <w:color w:val="FF0000"/>
                <w:sz w:val="18"/>
              </w:rPr>
              <w:t>　　　</w:t>
            </w:r>
            <w:r>
              <w:rPr>
                <w:rFonts w:hint="eastAsia"/>
                <w:sz w:val="18"/>
              </w:rPr>
              <w:t>　　）</w:t>
            </w:r>
          </w:p>
          <w:p>
            <w:pPr>
              <w:pStyle w:val="15"/>
              <w:numPr>
                <w:ilvl w:val="0"/>
                <w:numId w:val="2"/>
              </w:numPr>
              <w:ind w:leftChars="0"/>
              <w:rPr>
                <w:rFonts w:hint="default"/>
                <w:sz w:val="18"/>
              </w:rPr>
            </w:pPr>
            <w:r>
              <w:rPr>
                <w:rFonts w:hint="eastAsia"/>
                <w:sz w:val="18"/>
              </w:rPr>
              <w:t>緊急連絡先（担当：　　　　連絡先：　　　　　　　　　　）</w:t>
            </w:r>
          </w:p>
          <w:p>
            <w:pPr>
              <w:pStyle w:val="15"/>
              <w:numPr>
                <w:ilvl w:val="0"/>
                <w:numId w:val="2"/>
              </w:numPr>
              <w:ind w:leftChars="0"/>
              <w:rPr>
                <w:rFonts w:hint="default"/>
                <w:color w:val="FF0000"/>
                <w:sz w:val="18"/>
              </w:rPr>
            </w:pPr>
            <w:r>
              <w:rPr>
                <w:rFonts w:hint="eastAsia"/>
                <w:sz w:val="18"/>
              </w:rPr>
              <w:t>対応方法：</w:t>
            </w:r>
          </w:p>
          <w:p>
            <w:pPr>
              <w:pStyle w:val="0"/>
              <w:rPr>
                <w:rFonts w:hint="default"/>
                <w:color w:val="FF0000"/>
                <w:sz w:val="18"/>
              </w:rPr>
            </w:pPr>
            <w:r>
              <w:rPr>
                <w:rFonts w:hint="default"/>
                <w:color w:val="FF0000"/>
                <w:sz w:val="18"/>
              </w:rPr>
              <w:t xml:space="preserve"> </w:t>
            </w:r>
          </w:p>
        </w:tc>
      </w:tr>
      <w:tr>
        <w:trPr>
          <w:trHeight w:val="2179" w:hRule="atLeast"/>
        </w:trPr>
        <w:tc>
          <w:tcPr>
            <w:tcW w:w="3402" w:type="dxa"/>
            <w:vAlign w:val="top"/>
          </w:tcPr>
          <w:p>
            <w:pPr>
              <w:pStyle w:val="0"/>
              <w:ind w:left="180" w:hanging="180" w:hangingChars="100"/>
              <w:rPr>
                <w:rFonts w:hint="default"/>
                <w:sz w:val="18"/>
              </w:rPr>
            </w:pPr>
            <w:r>
              <w:rPr>
                <w:rFonts w:hint="eastAsia"/>
                <w:sz w:val="18"/>
              </w:rPr>
              <w:t>4.</w:t>
            </w:r>
            <w:r>
              <w:rPr>
                <w:rFonts w:hint="eastAsia"/>
                <w:sz w:val="18"/>
              </w:rPr>
              <w:t>在宅でのサービス利用による具体的な支援内容</w:t>
            </w:r>
          </w:p>
          <w:p>
            <w:pPr>
              <w:pStyle w:val="0"/>
              <w:ind w:left="150" w:hanging="150" w:hangingChars="100"/>
              <w:rPr>
                <w:rFonts w:hint="default"/>
                <w:color w:val="FF0000"/>
                <w:sz w:val="15"/>
              </w:rPr>
            </w:pPr>
            <w:r>
              <w:rPr>
                <w:rFonts w:hint="eastAsia"/>
                <w:color w:val="FF0000"/>
                <w:sz w:val="15"/>
                <w:highlight w:val="yellow"/>
              </w:rPr>
              <w:t>（留意事項通知「エ」関係項目）</w:t>
            </w:r>
          </w:p>
          <w:p>
            <w:pPr>
              <w:pStyle w:val="0"/>
              <w:ind w:left="150" w:hanging="150" w:hangingChars="100"/>
              <w:rPr>
                <w:rFonts w:hint="eastAsia"/>
                <w:sz w:val="18"/>
              </w:rPr>
            </w:pPr>
            <w:r>
              <w:rPr>
                <w:rFonts w:hint="eastAsia"/>
                <w:sz w:val="15"/>
                <w:u w:val="single" w:color="auto"/>
              </w:rPr>
              <w:t>※利用者に対する支援記録を必ず整備すること（支援者氏名、日時、対応時間、支援・助言内容、相談内容等</w:t>
            </w:r>
            <w:r>
              <w:rPr>
                <w:rFonts w:hint="eastAsia"/>
                <w:sz w:val="18"/>
                <w:u w:val="single" w:color="auto"/>
              </w:rPr>
              <w:t>）</w:t>
            </w:r>
          </w:p>
        </w:tc>
        <w:tc>
          <w:tcPr>
            <w:tcW w:w="6946" w:type="dxa"/>
            <w:vAlign w:val="top"/>
          </w:tcPr>
          <w:p>
            <w:pPr>
              <w:pStyle w:val="0"/>
              <w:rPr>
                <w:rFonts w:hint="default"/>
                <w:sz w:val="18"/>
              </w:rPr>
            </w:pPr>
            <w:r>
              <w:rPr>
                <w:rFonts w:hint="eastAsia"/>
                <w:sz w:val="18"/>
              </w:rPr>
              <w:t>（支援員が行う具体的な支援内容）</w:t>
            </w:r>
          </w:p>
          <w:p>
            <w:pPr>
              <w:pStyle w:val="0"/>
              <w:rPr>
                <w:rFonts w:hint="default"/>
                <w:sz w:val="18"/>
              </w:rPr>
            </w:pPr>
          </w:p>
          <w:p>
            <w:pPr>
              <w:pStyle w:val="0"/>
              <w:rPr>
                <w:rFonts w:hint="default"/>
                <w:sz w:val="18"/>
              </w:rPr>
            </w:pPr>
          </w:p>
          <w:p>
            <w:pPr>
              <w:pStyle w:val="0"/>
              <w:rPr>
                <w:rFonts w:hint="default"/>
                <w:sz w:val="18"/>
              </w:rPr>
            </w:pPr>
            <w:r>
              <w:rPr>
                <w:rFonts w:hint="eastAsia"/>
                <w:sz w:val="18"/>
              </w:rPr>
              <w:t>（利用者との連絡方法）</w:t>
            </w:r>
          </w:p>
          <w:p>
            <w:pPr>
              <w:pStyle w:val="0"/>
              <w:rPr>
                <w:rFonts w:hint="eastAsia"/>
                <w:sz w:val="18"/>
              </w:rPr>
            </w:pPr>
            <w:r>
              <w:rPr>
                <w:rFonts w:hint="eastAsia"/>
                <w:sz w:val="18"/>
              </w:rPr>
              <w:t>連絡方法：□電話</w:t>
            </w:r>
            <w:r>
              <w:rPr>
                <w:rFonts w:hint="eastAsia"/>
                <w:sz w:val="18"/>
              </w:rPr>
              <w:t xml:space="preserve"> </w:t>
            </w:r>
            <w:r>
              <w:rPr>
                <w:rFonts w:hint="eastAsia"/>
                <w:sz w:val="18"/>
              </w:rPr>
              <w:t>□訪問</w:t>
            </w:r>
            <w:r>
              <w:rPr>
                <w:rFonts w:hint="eastAsia"/>
                <w:sz w:val="18"/>
              </w:rPr>
              <w:t xml:space="preserve"> </w:t>
            </w:r>
            <w:r>
              <w:rPr>
                <w:rFonts w:hint="eastAsia"/>
                <w:sz w:val="18"/>
              </w:rPr>
              <w:t>□テレビ通話</w:t>
            </w:r>
            <w:r>
              <w:rPr>
                <w:rFonts w:hint="eastAsia"/>
                <w:sz w:val="18"/>
              </w:rPr>
              <w:t xml:space="preserve"> </w:t>
            </w:r>
            <w:r>
              <w:rPr>
                <w:rFonts w:hint="eastAsia"/>
                <w:sz w:val="18"/>
              </w:rPr>
              <w:t>□その他（</w:t>
            </w:r>
            <w:r>
              <w:rPr>
                <w:rFonts w:hint="eastAsia"/>
                <w:sz w:val="18"/>
              </w:rPr>
              <w:t xml:space="preserve">  </w:t>
            </w:r>
            <w:r>
              <w:rPr>
                <w:rFonts w:hint="eastAsia"/>
                <w:sz w:val="18"/>
              </w:rPr>
              <w:t>　　</w:t>
            </w:r>
            <w:r>
              <w:rPr>
                <w:rFonts w:hint="eastAsia"/>
                <w:sz w:val="18"/>
              </w:rPr>
              <w:t xml:space="preserve">     </w:t>
            </w:r>
            <w:r>
              <w:rPr>
                <w:rFonts w:hint="eastAsia"/>
                <w:sz w:val="18"/>
              </w:rPr>
              <w:t>）</w:t>
            </w:r>
          </w:p>
        </w:tc>
      </w:tr>
      <w:tr>
        <w:trPr>
          <w:trHeight w:val="869" w:hRule="atLeast"/>
        </w:trPr>
        <w:tc>
          <w:tcPr>
            <w:tcW w:w="3402" w:type="dxa"/>
            <w:vAlign w:val="top"/>
          </w:tcPr>
          <w:p>
            <w:pPr>
              <w:pStyle w:val="0"/>
              <w:ind w:left="180" w:hanging="180" w:hangingChars="100"/>
              <w:rPr>
                <w:rFonts w:hint="default"/>
                <w:sz w:val="18"/>
              </w:rPr>
            </w:pPr>
            <w:r>
              <w:rPr>
                <w:rFonts w:hint="eastAsia"/>
                <w:sz w:val="18"/>
              </w:rPr>
              <w:t>5.</w:t>
            </w:r>
            <w:r>
              <w:rPr>
                <w:rFonts w:hint="eastAsia"/>
                <w:sz w:val="18"/>
              </w:rPr>
              <w:t>在宅でのサービス利用における</w:t>
            </w:r>
          </w:p>
          <w:p>
            <w:pPr>
              <w:pStyle w:val="0"/>
              <w:ind w:firstLine="180" w:firstLineChars="100"/>
              <w:rPr>
                <w:rFonts w:hint="default"/>
                <w:sz w:val="18"/>
              </w:rPr>
            </w:pPr>
            <w:r>
              <w:rPr>
                <w:rFonts w:hint="eastAsia"/>
                <w:sz w:val="18"/>
              </w:rPr>
              <w:t>評価方法、頻度</w:t>
            </w:r>
          </w:p>
          <w:p>
            <w:pPr>
              <w:pStyle w:val="0"/>
              <w:ind w:firstLine="150" w:firstLineChars="100"/>
              <w:rPr>
                <w:rFonts w:hint="default"/>
                <w:sz w:val="18"/>
              </w:rPr>
            </w:pPr>
            <w:r>
              <w:rPr>
                <w:rFonts w:hint="eastAsia"/>
                <w:color w:val="FF0000"/>
                <w:sz w:val="15"/>
                <w:highlight w:val="yellow"/>
              </w:rPr>
              <w:t>（留意事項通知「カ・キ」関係項目）</w:t>
            </w:r>
          </w:p>
          <w:p>
            <w:pPr>
              <w:pStyle w:val="0"/>
              <w:ind w:left="150" w:hanging="150" w:hangingChars="100"/>
              <w:rPr>
                <w:rFonts w:hint="default"/>
                <w:sz w:val="15"/>
              </w:rPr>
            </w:pPr>
            <w:r>
              <w:rPr>
                <w:rFonts w:hint="eastAsia"/>
                <w:sz w:val="15"/>
                <w:u w:val="single" w:color="auto"/>
              </w:rPr>
              <w:t>※週に</w:t>
            </w:r>
            <w:r>
              <w:rPr>
                <w:rFonts w:hint="eastAsia"/>
                <w:sz w:val="15"/>
                <w:u w:val="single" w:color="auto"/>
              </w:rPr>
              <w:t>1</w:t>
            </w:r>
            <w:r>
              <w:rPr>
                <w:rFonts w:hint="eastAsia"/>
                <w:sz w:val="15"/>
                <w:u w:val="single" w:color="auto"/>
              </w:rPr>
              <w:t>回、通所または電話等の活用より評価を行う。また月</w:t>
            </w:r>
            <w:r>
              <w:rPr>
                <w:rFonts w:hint="eastAsia"/>
                <w:sz w:val="15"/>
                <w:u w:val="single" w:color="auto"/>
              </w:rPr>
              <w:t>1</w:t>
            </w:r>
            <w:r>
              <w:rPr>
                <w:rFonts w:hint="eastAsia"/>
                <w:sz w:val="15"/>
                <w:u w:val="single" w:color="auto"/>
              </w:rPr>
              <w:t>回は、訪問または通所により、訓練目標に対する達成度の評価を行う。</w:t>
            </w:r>
          </w:p>
        </w:tc>
        <w:tc>
          <w:tcPr>
            <w:tcW w:w="6946" w:type="dxa"/>
            <w:vAlign w:val="top"/>
          </w:tcPr>
          <w:p>
            <w:pPr>
              <w:pStyle w:val="15"/>
              <w:numPr>
                <w:ilvl w:val="0"/>
                <w:numId w:val="3"/>
              </w:numPr>
              <w:ind w:leftChars="0"/>
              <w:rPr>
                <w:rFonts w:hint="default"/>
                <w:sz w:val="18"/>
              </w:rPr>
            </w:pPr>
            <w:r>
              <w:rPr>
                <w:rFonts w:hint="eastAsia"/>
                <w:sz w:val="18"/>
              </w:rPr>
              <w:t>評価方法：□通所　□訪問</w:t>
            </w:r>
          </w:p>
          <w:p>
            <w:pPr>
              <w:pStyle w:val="15"/>
              <w:numPr>
                <w:ilvl w:val="0"/>
                <w:numId w:val="3"/>
              </w:numPr>
              <w:ind w:leftChars="0"/>
              <w:rPr>
                <w:rFonts w:hint="default"/>
                <w:sz w:val="18"/>
              </w:rPr>
            </w:pPr>
            <w:r>
              <w:rPr>
                <w:rFonts w:hint="eastAsia"/>
                <w:sz w:val="18"/>
              </w:rPr>
              <w:t>評価頻度・評価時期：（　　　　　　　　　　　　　　　　　）</w:t>
            </w:r>
          </w:p>
        </w:tc>
      </w:tr>
      <w:tr>
        <w:trPr>
          <w:trHeight w:val="771" w:hRule="atLeast"/>
        </w:trPr>
        <w:tc>
          <w:tcPr>
            <w:tcW w:w="3402" w:type="dxa"/>
            <w:vAlign w:val="top"/>
          </w:tcPr>
          <w:p>
            <w:pPr>
              <w:pStyle w:val="0"/>
              <w:ind w:left="180" w:hanging="180" w:hangingChars="100"/>
              <w:rPr>
                <w:rFonts w:hint="default"/>
                <w:sz w:val="18"/>
              </w:rPr>
            </w:pPr>
            <w:r>
              <w:rPr>
                <w:rFonts w:hint="eastAsia"/>
                <w:sz w:val="18"/>
              </w:rPr>
              <w:t>6.</w:t>
            </w:r>
            <w:r>
              <w:rPr>
                <w:rFonts w:hint="eastAsia"/>
                <w:sz w:val="18"/>
              </w:rPr>
              <w:t>在宅と通所を組み合わせる場合</w:t>
            </w:r>
          </w:p>
          <w:p>
            <w:pPr>
              <w:pStyle w:val="0"/>
              <w:ind w:left="180" w:hanging="180" w:hangingChars="100"/>
              <w:rPr>
                <w:rFonts w:hint="default"/>
                <w:sz w:val="18"/>
              </w:rPr>
            </w:pPr>
            <w:r>
              <w:rPr>
                <w:rFonts w:hint="eastAsia"/>
                <w:sz w:val="15"/>
                <w:u w:val="single" w:color="auto"/>
              </w:rPr>
              <w:t>※原則として</w:t>
            </w:r>
            <w:bookmarkStart w:id="0" w:name="_GoBack"/>
            <w:bookmarkEnd w:id="0"/>
            <w:r>
              <w:rPr>
                <w:rFonts w:hint="eastAsia"/>
                <w:sz w:val="15"/>
                <w:u w:val="single" w:color="auto"/>
              </w:rPr>
              <w:t>通所と在宅を組み合わせること</w:t>
            </w:r>
          </w:p>
          <w:p>
            <w:pPr>
              <w:pStyle w:val="0"/>
              <w:ind w:left="178" w:leftChars="81" w:hanging="8" w:hangingChars="5"/>
              <w:rPr>
                <w:rFonts w:hint="default"/>
                <w:sz w:val="18"/>
              </w:rPr>
            </w:pPr>
            <w:r>
              <w:rPr>
                <w:rFonts w:hint="eastAsia"/>
                <w:sz w:val="15"/>
                <w:u w:val="single" w:color="auto"/>
              </w:rPr>
              <w:t>（在宅のみを希望する場合は理由を記入）</w:t>
            </w:r>
          </w:p>
        </w:tc>
        <w:tc>
          <w:tcPr>
            <w:tcW w:w="6946" w:type="dxa"/>
            <w:vAlign w:val="top"/>
          </w:tcPr>
          <w:p>
            <w:pPr>
              <w:pStyle w:val="0"/>
              <w:rPr>
                <w:rFonts w:hint="default"/>
                <w:sz w:val="18"/>
              </w:rPr>
            </w:pPr>
            <w:r>
              <w:rPr>
                <w:rFonts w:hint="eastAsia"/>
                <w:sz w:val="18"/>
              </w:rPr>
              <w:t>□通所と在宅支援の併用　（通所頻度：　　　　　　　　　　　　）</w:t>
            </w:r>
          </w:p>
          <w:p>
            <w:pPr>
              <w:pStyle w:val="0"/>
              <w:rPr>
                <w:rFonts w:hint="default"/>
                <w:sz w:val="18"/>
              </w:rPr>
            </w:pPr>
            <w:r>
              <w:rPr>
                <w:rFonts w:hint="eastAsia"/>
                <w:sz w:val="18"/>
              </w:rPr>
              <w:t>□在宅支援のみ</w:t>
            </w:r>
          </w:p>
          <w:p>
            <w:pPr>
              <w:pStyle w:val="0"/>
              <w:rPr>
                <w:rFonts w:hint="default"/>
                <w:sz w:val="18"/>
              </w:rPr>
            </w:pPr>
            <w:r>
              <w:rPr>
                <w:rFonts w:hint="eastAsia"/>
                <w:sz w:val="18"/>
              </w:rPr>
              <w:t>（理由：　　　　　　　　　　　　　　　　　　　　　　　　　　）</w:t>
            </w:r>
          </w:p>
        </w:tc>
      </w:tr>
      <w:tr>
        <w:trPr>
          <w:trHeight w:val="702" w:hRule="atLeast"/>
        </w:trPr>
        <w:tc>
          <w:tcPr>
            <w:tcW w:w="3402" w:type="dxa"/>
            <w:vAlign w:val="top"/>
          </w:tcPr>
          <w:p>
            <w:pPr>
              <w:pStyle w:val="0"/>
              <w:rPr>
                <w:rFonts w:hint="default"/>
                <w:sz w:val="18"/>
              </w:rPr>
            </w:pPr>
            <w:r>
              <w:rPr>
                <w:rFonts w:hint="eastAsia"/>
                <w:sz w:val="18"/>
              </w:rPr>
              <w:t>7.</w:t>
            </w:r>
            <w:r>
              <w:rPr>
                <w:rFonts w:hint="eastAsia"/>
                <w:sz w:val="18"/>
              </w:rPr>
              <w:t>在宅でのサービス利用を開始する際の事前準備</w:t>
            </w:r>
          </w:p>
        </w:tc>
        <w:tc>
          <w:tcPr>
            <w:tcW w:w="6946" w:type="dxa"/>
            <w:vAlign w:val="top"/>
          </w:tcPr>
          <w:p>
            <w:pPr>
              <w:pStyle w:val="0"/>
              <w:rPr>
                <w:rFonts w:hint="default"/>
                <w:sz w:val="18"/>
              </w:rPr>
            </w:pPr>
            <w:r>
              <w:rPr>
                <w:rFonts w:hint="eastAsia"/>
                <w:sz w:val="18"/>
              </w:rPr>
              <w:t>□運営規定に在宅で実施する訓練及び支援を明記している。</w:t>
            </w:r>
          </w:p>
          <w:p>
            <w:pPr>
              <w:pStyle w:val="0"/>
              <w:rPr>
                <w:rFonts w:hint="default"/>
                <w:sz w:val="18"/>
              </w:rPr>
            </w:pPr>
            <w:r>
              <w:rPr>
                <w:rFonts w:hint="eastAsia"/>
                <w:sz w:val="18"/>
              </w:rPr>
              <w:t>□在宅でのサービス利用アセスメントが適切に行えている</w:t>
            </w:r>
          </w:p>
          <w:p>
            <w:pPr>
              <w:pStyle w:val="0"/>
              <w:rPr>
                <w:rFonts w:hint="default"/>
                <w:sz w:val="18"/>
              </w:rPr>
            </w:pPr>
            <w:r>
              <w:rPr>
                <w:rFonts w:hint="eastAsia"/>
                <w:sz w:val="18"/>
              </w:rPr>
              <w:t>□在宅での訓練目標と個別支援計画での訓練目標が一致している（※別添資料参照）</w:t>
            </w:r>
          </w:p>
          <w:p>
            <w:pPr>
              <w:pStyle w:val="0"/>
              <w:ind w:left="180" w:hanging="180" w:hangingChars="100"/>
              <w:rPr>
                <w:rFonts w:hint="default"/>
                <w:sz w:val="18"/>
              </w:rPr>
            </w:pPr>
            <w:r>
              <w:rPr>
                <w:rFonts w:hint="eastAsia"/>
                <w:sz w:val="18"/>
              </w:rPr>
              <w:t>□在宅における作業手順書が整備されている</w:t>
            </w:r>
          </w:p>
          <w:p>
            <w:pPr>
              <w:pStyle w:val="0"/>
              <w:ind w:left="180" w:hanging="180" w:hangingChars="100"/>
              <w:rPr>
                <w:rFonts w:hint="default"/>
                <w:sz w:val="18"/>
              </w:rPr>
            </w:pPr>
            <w:r>
              <w:rPr>
                <w:rFonts w:hint="eastAsia"/>
                <w:sz w:val="18"/>
              </w:rPr>
              <w:t>□指定権者から求められた際に速やかに提出するために、在宅でのサービス利用時の訓練・支援状況に関する記録を整備している。</w:t>
            </w:r>
          </w:p>
        </w:tc>
      </w:tr>
    </w:tbl>
    <w:p>
      <w:pPr>
        <w:pStyle w:val="0"/>
        <w:jc w:val="left"/>
        <w:rPr>
          <w:rFonts w:hint="default"/>
          <w:sz w:val="16"/>
        </w:rPr>
      </w:pPr>
      <w:r>
        <w:rPr>
          <w:rFonts w:hint="eastAsia"/>
          <w:sz w:val="14"/>
        </w:rPr>
        <w:t>※「本書」「運営規程」「個別支援計画書（写し）」「作業活動、訓練等のメニューがわかるもの」を提出ください。なお、必要書類の提出がなされても、必ずしも在宅でのサービス利用が認められるとは限りません。八女市からの</w:t>
      </w:r>
      <w:r>
        <w:rPr>
          <w:rFonts w:hint="default"/>
          <w:sz w:val="14"/>
        </w:rPr>
        <w:t>受給者証へ「</w:t>
      </w:r>
      <w:r>
        <w:rPr>
          <w:rFonts w:hint="eastAsia"/>
          <w:sz w:val="14"/>
        </w:rPr>
        <w:t>支給決定期間に限り在宅利用可</w:t>
      </w:r>
      <w:r>
        <w:rPr>
          <w:rFonts w:hint="default"/>
          <w:sz w:val="14"/>
        </w:rPr>
        <w:t>」</w:t>
      </w:r>
      <w:r>
        <w:rPr>
          <w:rFonts w:hint="eastAsia"/>
          <w:sz w:val="14"/>
        </w:rPr>
        <w:t>の</w:t>
      </w:r>
      <w:r>
        <w:rPr>
          <w:rFonts w:hint="default"/>
          <w:sz w:val="14"/>
        </w:rPr>
        <w:t>印字</w:t>
      </w:r>
      <w:r>
        <w:rPr>
          <w:rFonts w:hint="eastAsia"/>
          <w:sz w:val="14"/>
        </w:rPr>
        <w:t>をもって、サービスの報酬請求が可能となります。</w:t>
      </w:r>
    </w:p>
    <w:p>
      <w:pPr>
        <w:pStyle w:val="0"/>
        <w:jc w:val="left"/>
        <w:rPr>
          <w:rFonts w:hint="default"/>
          <w:sz w:val="16"/>
        </w:rPr>
      </w:pPr>
      <w:r>
        <w:rPr>
          <w:rFonts w:hint="eastAsia"/>
          <w:sz w:val="20"/>
          <w:bdr w:val="single" w:color="auto" w:sz="4" w:space="0"/>
        </w:rPr>
        <w:t>参考</w:t>
      </w:r>
    </w:p>
    <w:p>
      <w:pPr>
        <w:pStyle w:val="0"/>
        <w:jc w:val="right"/>
        <w:rPr>
          <w:rFonts w:hint="eastAsia"/>
          <w:sz w:val="20"/>
        </w:rPr>
      </w:pPr>
      <w:r>
        <w:rPr>
          <w:rFonts w:hint="eastAsia"/>
          <w:sz w:val="20"/>
        </w:rPr>
        <w:t>最終改正　障障発０３２９第７号</w:t>
      </w:r>
    </w:p>
    <w:p>
      <w:pPr>
        <w:pStyle w:val="0"/>
        <w:jc w:val="right"/>
        <w:rPr>
          <w:rFonts w:hint="default"/>
          <w:sz w:val="18"/>
        </w:rPr>
      </w:pPr>
      <w:r>
        <w:rPr>
          <w:rFonts w:hint="eastAsia"/>
          <w:sz w:val="20"/>
        </w:rPr>
        <w:t>令和６年３月２９日</w:t>
      </w:r>
    </w:p>
    <w:p>
      <w:pPr>
        <w:pStyle w:val="0"/>
        <w:jc w:val="left"/>
        <w:rPr>
          <w:rFonts w:hint="default"/>
          <w:sz w:val="18"/>
        </w:rPr>
      </w:pPr>
      <w:r>
        <w:rPr>
          <w:rFonts w:hint="eastAsia"/>
          <w:sz w:val="20"/>
        </w:rPr>
        <w:t>各</w:t>
      </w:r>
      <w:r>
        <w:rPr>
          <w:rFonts w:hint="eastAsia"/>
          <w:sz w:val="20"/>
        </w:rPr>
        <w:t xml:space="preserve"> </w:t>
      </w:r>
      <w:r>
        <w:rPr>
          <w:rFonts w:hint="eastAsia"/>
          <w:sz w:val="20"/>
        </w:rPr>
        <w:t>都道府県</w:t>
      </w:r>
      <w:r>
        <w:rPr>
          <w:rFonts w:hint="eastAsia"/>
          <w:sz w:val="20"/>
        </w:rPr>
        <w:t xml:space="preserve"> </w:t>
      </w:r>
      <w:r>
        <w:rPr>
          <w:rFonts w:hint="eastAsia"/>
          <w:sz w:val="20"/>
        </w:rPr>
        <w:t>障害保健福祉主幹部（局）長</w:t>
      </w:r>
      <w:r>
        <w:rPr>
          <w:rFonts w:hint="eastAsia"/>
          <w:sz w:val="20"/>
        </w:rPr>
        <w:t xml:space="preserve"> </w:t>
      </w:r>
      <w:r>
        <w:rPr>
          <w:rFonts w:hint="eastAsia"/>
          <w:sz w:val="20"/>
        </w:rPr>
        <w:t>殿</w:t>
      </w:r>
    </w:p>
    <w:p>
      <w:pPr>
        <w:pStyle w:val="0"/>
        <w:jc w:val="right"/>
        <w:rPr>
          <w:rFonts w:hint="eastAsia"/>
          <w:sz w:val="20"/>
        </w:rPr>
      </w:pPr>
      <w:r>
        <w:rPr>
          <w:rFonts w:hint="eastAsia"/>
          <w:sz w:val="20"/>
        </w:rPr>
        <w:t>厚生労働省社会・援護局</w:t>
      </w:r>
    </w:p>
    <w:p>
      <w:pPr>
        <w:pStyle w:val="0"/>
        <w:jc w:val="right"/>
        <w:rPr>
          <w:rFonts w:hint="eastAsia"/>
          <w:sz w:val="20"/>
        </w:rPr>
      </w:pPr>
      <w:r>
        <w:rPr>
          <w:rFonts w:hint="eastAsia"/>
          <w:sz w:val="20"/>
        </w:rPr>
        <w:t>障害保健福祉部障害福祉課長</w:t>
      </w:r>
    </w:p>
    <w:p>
      <w:pPr>
        <w:pStyle w:val="0"/>
        <w:jc w:val="right"/>
        <w:rPr>
          <w:rFonts w:hint="default"/>
          <w:sz w:val="18"/>
        </w:rPr>
      </w:pPr>
      <w:r>
        <w:rPr>
          <w:rFonts w:hint="eastAsia"/>
          <w:sz w:val="20"/>
        </w:rPr>
        <w:t>（</w:t>
      </w:r>
      <w:r>
        <w:rPr>
          <w:rFonts w:hint="eastAsia"/>
          <w:sz w:val="20"/>
        </w:rPr>
        <w:t xml:space="preserve"> </w:t>
      </w:r>
      <w:r>
        <w:rPr>
          <w:rFonts w:hint="eastAsia"/>
          <w:sz w:val="20"/>
        </w:rPr>
        <w:t>公</w:t>
      </w:r>
      <w:r>
        <w:rPr>
          <w:rFonts w:hint="eastAsia"/>
          <w:sz w:val="20"/>
        </w:rPr>
        <w:t xml:space="preserve"> </w:t>
      </w:r>
      <w:r>
        <w:rPr>
          <w:rFonts w:hint="eastAsia"/>
          <w:sz w:val="20"/>
        </w:rPr>
        <w:t>印</w:t>
      </w:r>
      <w:r>
        <w:rPr>
          <w:rFonts w:hint="eastAsia"/>
          <w:sz w:val="20"/>
        </w:rPr>
        <w:t xml:space="preserve"> </w:t>
      </w:r>
      <w:r>
        <w:rPr>
          <w:rFonts w:hint="eastAsia"/>
          <w:sz w:val="20"/>
        </w:rPr>
        <w:t>省</w:t>
      </w:r>
      <w:r>
        <w:rPr>
          <w:rFonts w:hint="eastAsia"/>
          <w:sz w:val="20"/>
        </w:rPr>
        <w:t xml:space="preserve"> </w:t>
      </w:r>
      <w:r>
        <w:rPr>
          <w:rFonts w:hint="eastAsia"/>
          <w:sz w:val="20"/>
        </w:rPr>
        <w:t>略</w:t>
      </w:r>
      <w:r>
        <w:rPr>
          <w:rFonts w:hint="eastAsia"/>
          <w:sz w:val="20"/>
        </w:rPr>
        <w:t xml:space="preserve"> </w:t>
      </w:r>
      <w:r>
        <w:rPr>
          <w:rFonts w:hint="eastAsia"/>
          <w:sz w:val="20"/>
        </w:rPr>
        <w:t>）</w:t>
      </w:r>
    </w:p>
    <w:p>
      <w:pPr>
        <w:pStyle w:val="0"/>
        <w:jc w:val="center"/>
        <w:rPr>
          <w:rFonts w:hint="default"/>
          <w:sz w:val="18"/>
        </w:rPr>
      </w:pPr>
      <w:r>
        <w:rPr>
          <w:rFonts w:hint="eastAsia"/>
          <w:sz w:val="20"/>
        </w:rPr>
        <w:t>就労移行支援事業、就労継続支援事業（Ａ型、Ｂ型）における留意事項について</w:t>
      </w:r>
    </w:p>
    <w:p>
      <w:pPr>
        <w:pStyle w:val="0"/>
        <w:jc w:val="center"/>
        <w:rPr>
          <w:rFonts w:hint="default"/>
          <w:sz w:val="18"/>
        </w:rPr>
      </w:pPr>
    </w:p>
    <w:p>
      <w:pPr>
        <w:pStyle w:val="0"/>
        <w:jc w:val="center"/>
        <w:rPr>
          <w:rFonts w:hint="default"/>
          <w:sz w:val="18"/>
        </w:rPr>
      </w:pPr>
      <w:r>
        <w:rPr>
          <w:rFonts w:hint="eastAsia"/>
          <w:sz w:val="20"/>
          <w:bdr w:val="none" w:color="auto" w:sz="0" w:space="0"/>
        </w:rPr>
        <w:t>省略</w:t>
      </w:r>
    </w:p>
    <w:p>
      <w:pPr>
        <w:pStyle w:val="0"/>
        <w:jc w:val="left"/>
        <w:rPr>
          <w:rFonts w:hint="default"/>
          <w:sz w:val="20"/>
        </w:rPr>
      </w:pPr>
      <w:r>
        <w:rPr>
          <w:rFonts w:hint="eastAsia"/>
          <w:sz w:val="20"/>
        </w:rPr>
        <w:t>２　報酬請求に関する事項について</w:t>
      </w:r>
    </w:p>
    <w:p>
      <w:pPr>
        <w:pStyle w:val="15"/>
        <w:numPr>
          <w:numId w:val="0"/>
        </w:numPr>
        <w:ind w:left="425" w:leftChars="0" w:firstLine="0" w:firstLineChars="0"/>
        <w:jc w:val="left"/>
        <w:rPr>
          <w:rFonts w:hint="eastAsia"/>
          <w:sz w:val="20"/>
        </w:rPr>
      </w:pPr>
      <w:r>
        <w:rPr>
          <w:rFonts w:hint="eastAsia"/>
          <w:sz w:val="20"/>
        </w:rPr>
        <w:t>（３）</w:t>
      </w:r>
      <w:r>
        <w:rPr>
          <w:rFonts w:hint="eastAsia"/>
          <w:sz w:val="20"/>
        </w:rPr>
        <w:t xml:space="preserve"> </w:t>
      </w:r>
      <w:r>
        <w:rPr>
          <w:rFonts w:hint="eastAsia"/>
          <w:sz w:val="20"/>
        </w:rPr>
        <w:t>在宅において利用する場合の支援について</w:t>
      </w:r>
    </w:p>
    <w:p>
      <w:pPr>
        <w:pStyle w:val="15"/>
        <w:numPr>
          <w:numId w:val="0"/>
        </w:numPr>
        <w:ind w:left="425" w:leftChars="0" w:firstLine="0" w:firstLineChars="0"/>
        <w:jc w:val="left"/>
        <w:rPr>
          <w:rFonts w:hint="eastAsia"/>
          <w:sz w:val="20"/>
        </w:rPr>
      </w:pPr>
      <w:r>
        <w:rPr>
          <w:rFonts w:hint="eastAsia"/>
          <w:sz w:val="20"/>
        </w:rPr>
        <w:t>①</w:t>
      </w:r>
      <w:r>
        <w:rPr>
          <w:rFonts w:hint="eastAsia"/>
          <w:sz w:val="20"/>
        </w:rPr>
        <w:t xml:space="preserve"> </w:t>
      </w:r>
      <w:r>
        <w:rPr>
          <w:rFonts w:hint="eastAsia"/>
          <w:sz w:val="20"/>
        </w:rPr>
        <w:t>就労移行支援事業所又は就労継続支援事業所において、在宅でのサービス利用を希望する者であって、在宅でのサービス利用による支援効果が認められると市町村が判断した利用者（以下「在宅利用者」という。）に対して就労移行支援又は就労継続支援を提供するに当たり、次のアからキまでの要件のいずれにも該当する場合に限り、報酬を算定する。</w:t>
      </w:r>
    </w:p>
    <w:p>
      <w:pPr>
        <w:pStyle w:val="15"/>
        <w:numPr>
          <w:numId w:val="0"/>
        </w:numPr>
        <w:ind w:left="425" w:leftChars="0" w:firstLine="200" w:firstLineChars="100"/>
        <w:jc w:val="left"/>
        <w:rPr>
          <w:rFonts w:hint="eastAsia"/>
          <w:sz w:val="20"/>
        </w:rPr>
      </w:pPr>
      <w:r>
        <w:rPr>
          <w:rFonts w:hint="eastAsia"/>
          <w:sz w:val="20"/>
        </w:rPr>
        <w:t>なお、在宅で就労移行支援又は就労継続支援を提供する場合には、運営規程において、在宅で実施する訓練内容及び支援内容を明記しておくとともに、在宅で実施した訓練内容及び支援内容並びに訓練状況及び支援状況を指定権者から求められた場合には提出できるようにしておくこと。その際、訓練状況（在宅利用者が実際に訓練している状況）及び支援状況（在宅利用者に訓練課題に係る説明や質疑への対応、健康管理や求職活動に係る助言等）については、本人の同意を得るなど適切な手続きを経た上で、音声データ、動画ファイル又は静止画像等をセキュリティーが施された状態で保存し、指定権者から求められた場合には個人情報に配慮した上で、提出できるようにしておくことが望ましい。</w:t>
      </w:r>
    </w:p>
    <w:p>
      <w:pPr>
        <w:pStyle w:val="15"/>
        <w:numPr>
          <w:numId w:val="0"/>
        </w:numPr>
        <w:ind w:left="630" w:leftChars="0" w:hanging="205" w:firstLineChars="0"/>
        <w:jc w:val="left"/>
        <w:rPr>
          <w:rFonts w:hint="eastAsia"/>
          <w:sz w:val="20"/>
        </w:rPr>
      </w:pPr>
      <w:r>
        <w:rPr>
          <w:rFonts w:hint="eastAsia"/>
          <w:sz w:val="20"/>
        </w:rPr>
        <w:t>ア</w:t>
      </w:r>
      <w:r>
        <w:rPr>
          <w:rFonts w:hint="eastAsia"/>
          <w:sz w:val="20"/>
        </w:rPr>
        <w:t xml:space="preserve"> </w:t>
      </w:r>
      <w:r>
        <w:rPr>
          <w:rFonts w:hint="eastAsia"/>
          <w:sz w:val="20"/>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pPr>
        <w:pStyle w:val="15"/>
        <w:numPr>
          <w:numId w:val="0"/>
        </w:numPr>
        <w:ind w:left="630" w:leftChars="0" w:hanging="205" w:firstLineChars="0"/>
        <w:jc w:val="left"/>
        <w:rPr>
          <w:rFonts w:hint="eastAsia"/>
          <w:sz w:val="20"/>
        </w:rPr>
      </w:pPr>
      <w:r>
        <w:rPr>
          <w:rFonts w:hint="eastAsia"/>
          <w:sz w:val="20"/>
        </w:rPr>
        <w:t>イ</w:t>
      </w:r>
      <w:r>
        <w:rPr>
          <w:rFonts w:hint="eastAsia"/>
          <w:sz w:val="20"/>
        </w:rPr>
        <w:t xml:space="preserve"> </w:t>
      </w:r>
      <w:r>
        <w:rPr>
          <w:rFonts w:hint="eastAsia"/>
          <w:sz w:val="20"/>
        </w:rPr>
        <w:t>在宅利用者の支援に当たり、１日２回は連絡、助言又は進捗状況の確認等のその他の支援が行われ、日報が作成されていること。また、作業活動、訓練等の内容又は在宅利用者の希望等に応じ、１日２回を超えた対応も行うこと。</w:t>
      </w:r>
    </w:p>
    <w:p>
      <w:pPr>
        <w:pStyle w:val="15"/>
        <w:numPr>
          <w:numId w:val="0"/>
        </w:numPr>
        <w:ind w:left="425" w:leftChars="0" w:firstLine="0" w:firstLineChars="0"/>
        <w:jc w:val="left"/>
        <w:rPr>
          <w:rFonts w:hint="eastAsia"/>
          <w:sz w:val="20"/>
        </w:rPr>
      </w:pPr>
      <w:r>
        <w:rPr>
          <w:rFonts w:hint="eastAsia"/>
          <w:sz w:val="20"/>
        </w:rPr>
        <w:t>ウ</w:t>
      </w:r>
      <w:r>
        <w:rPr>
          <w:rFonts w:hint="eastAsia"/>
          <w:sz w:val="20"/>
        </w:rPr>
        <w:t xml:space="preserve"> </w:t>
      </w:r>
      <w:r>
        <w:rPr>
          <w:rFonts w:hint="eastAsia"/>
          <w:sz w:val="20"/>
        </w:rPr>
        <w:t>緊急時の対応ができること。</w:t>
      </w:r>
    </w:p>
    <w:p>
      <w:pPr>
        <w:pStyle w:val="15"/>
        <w:numPr>
          <w:numId w:val="0"/>
        </w:numPr>
        <w:ind w:left="630" w:leftChars="0" w:hanging="205" w:firstLineChars="0"/>
        <w:jc w:val="left"/>
        <w:rPr>
          <w:rFonts w:hint="eastAsia"/>
          <w:sz w:val="20"/>
        </w:rPr>
      </w:pPr>
      <w:r>
        <w:rPr>
          <w:rFonts w:hint="eastAsia"/>
          <w:sz w:val="20"/>
        </w:rPr>
        <w:t>エ</w:t>
      </w:r>
      <w:r>
        <w:rPr>
          <w:rFonts w:hint="eastAsia"/>
          <w:sz w:val="20"/>
        </w:rPr>
        <w:t xml:space="preserve"> </w:t>
      </w:r>
      <w:r>
        <w:rPr>
          <w:rFonts w:hint="eastAsia"/>
          <w:sz w:val="20"/>
        </w:rPr>
        <w:t>在宅利用者が作業活動、訓練等を行う上で疑義が生じた際の照会等に対し、随時、訪問や連絡による必要な支援が提供できる体制を確保すること。</w:t>
      </w:r>
    </w:p>
    <w:p>
      <w:pPr>
        <w:pStyle w:val="15"/>
        <w:numPr>
          <w:numId w:val="0"/>
        </w:numPr>
        <w:ind w:left="630" w:leftChars="0" w:hanging="205" w:firstLineChars="0"/>
        <w:jc w:val="left"/>
        <w:rPr>
          <w:rFonts w:hint="eastAsia"/>
          <w:sz w:val="20"/>
        </w:rPr>
      </w:pPr>
      <w:r>
        <w:rPr>
          <w:rFonts w:hint="eastAsia"/>
          <w:sz w:val="20"/>
        </w:rPr>
        <w:t>オ</w:t>
      </w:r>
      <w:r>
        <w:rPr>
          <w:rFonts w:hint="eastAsia"/>
          <w:sz w:val="20"/>
        </w:rPr>
        <w:t xml:space="preserve"> </w:t>
      </w:r>
      <w:r>
        <w:rPr>
          <w:rFonts w:hint="eastAsia"/>
          <w:sz w:val="20"/>
        </w:rPr>
        <w:t>事業所職員による訪問、在宅利用者による通所又は電話・パソコン等のＩＣＴ機器の活用により、評価等を</w:t>
      </w:r>
      <w:r>
        <w:rPr>
          <w:rFonts w:hint="eastAsia"/>
          <w:sz w:val="20"/>
        </w:rPr>
        <w:t xml:space="preserve"> 1 </w:t>
      </w:r>
      <w:r>
        <w:rPr>
          <w:rFonts w:hint="eastAsia"/>
          <w:sz w:val="20"/>
        </w:rPr>
        <w:t>週間につき１回は行うこと。</w:t>
      </w:r>
    </w:p>
    <w:p>
      <w:pPr>
        <w:pStyle w:val="15"/>
        <w:numPr>
          <w:numId w:val="0"/>
        </w:numPr>
        <w:ind w:left="630" w:leftChars="0" w:hanging="205" w:firstLineChars="0"/>
        <w:jc w:val="left"/>
        <w:rPr>
          <w:rFonts w:hint="eastAsia"/>
          <w:sz w:val="20"/>
        </w:rPr>
      </w:pPr>
      <w:r>
        <w:rPr>
          <w:rFonts w:hint="eastAsia"/>
          <w:sz w:val="20"/>
        </w:rPr>
        <w:t>カ</w:t>
      </w:r>
      <w:r>
        <w:rPr>
          <w:rFonts w:hint="eastAsia"/>
          <w:sz w:val="20"/>
        </w:rPr>
        <w:t xml:space="preserve"> </w:t>
      </w:r>
      <w:r>
        <w:rPr>
          <w:rFonts w:hint="eastAsia"/>
          <w:sz w:val="20"/>
        </w:rPr>
        <w:t>在宅利用者については、原則として月の利用日数のうち１日は事業所職員による訪問又は在宅利用者による通所により、在宅利用者の居宅又は事業所内において訓練目標に対する達成度の評価等を行うこと。</w:t>
      </w:r>
    </w:p>
    <w:p>
      <w:pPr>
        <w:pStyle w:val="15"/>
        <w:numPr>
          <w:numId w:val="0"/>
        </w:numPr>
        <w:ind w:left="425" w:leftChars="0" w:firstLine="0" w:firstLineChars="0"/>
        <w:jc w:val="left"/>
        <w:rPr>
          <w:rFonts w:hint="eastAsia"/>
          <w:sz w:val="20"/>
        </w:rPr>
      </w:pPr>
      <w:r>
        <w:rPr>
          <w:rFonts w:hint="eastAsia"/>
          <w:sz w:val="20"/>
        </w:rPr>
        <w:t>キ</w:t>
      </w:r>
      <w:r>
        <w:rPr>
          <w:rFonts w:hint="eastAsia"/>
          <w:sz w:val="20"/>
        </w:rPr>
        <w:t xml:space="preserve"> </w:t>
      </w:r>
      <w:r>
        <w:rPr>
          <w:rFonts w:hint="eastAsia"/>
          <w:sz w:val="20"/>
        </w:rPr>
        <w:t>オが通所により行われ、あわせてカの評価等も行われた場合、カによる通所に置き換えて差し支えない。</w:t>
      </w:r>
    </w:p>
    <w:p>
      <w:pPr>
        <w:pStyle w:val="15"/>
        <w:numPr>
          <w:numId w:val="0"/>
        </w:numPr>
        <w:ind w:left="425" w:leftChars="0" w:firstLine="0" w:firstLineChars="0"/>
        <w:jc w:val="left"/>
        <w:rPr>
          <w:rFonts w:hint="eastAsia"/>
          <w:sz w:val="20"/>
        </w:rPr>
      </w:pPr>
      <w:r>
        <w:rPr>
          <w:rFonts w:hint="eastAsia"/>
          <w:sz w:val="20"/>
        </w:rPr>
        <w:t>②</w:t>
      </w:r>
      <w:r>
        <w:rPr>
          <w:rFonts w:hint="eastAsia"/>
          <w:sz w:val="20"/>
        </w:rPr>
        <w:t xml:space="preserve"> </w:t>
      </w:r>
      <w:r>
        <w:rPr>
          <w:rFonts w:hint="eastAsia"/>
          <w:sz w:val="20"/>
        </w:rPr>
        <w:t>その他留意点</w:t>
      </w:r>
    </w:p>
    <w:p>
      <w:pPr>
        <w:pStyle w:val="15"/>
        <w:numPr>
          <w:numId w:val="0"/>
        </w:numPr>
        <w:ind w:left="425" w:leftChars="0" w:firstLine="0" w:firstLineChars="0"/>
        <w:jc w:val="left"/>
        <w:rPr>
          <w:rFonts w:hint="eastAsia"/>
          <w:sz w:val="20"/>
        </w:rPr>
      </w:pPr>
      <w:r>
        <w:rPr>
          <w:rFonts w:hint="eastAsia"/>
          <w:sz w:val="20"/>
        </w:rPr>
        <w:t>ア</w:t>
      </w:r>
      <w:r>
        <w:rPr>
          <w:rFonts w:hint="eastAsia"/>
          <w:sz w:val="20"/>
        </w:rPr>
        <w:t xml:space="preserve"> </w:t>
      </w:r>
      <w:r>
        <w:rPr>
          <w:rFonts w:hint="eastAsia"/>
          <w:sz w:val="20"/>
        </w:rPr>
        <w:t>在宅と通所に支援を組み合わせることも可能であること。</w:t>
      </w:r>
    </w:p>
    <w:p>
      <w:pPr>
        <w:pStyle w:val="15"/>
        <w:numPr>
          <w:numId w:val="0"/>
        </w:numPr>
        <w:ind w:left="630" w:leftChars="0" w:hanging="205" w:firstLineChars="0"/>
        <w:jc w:val="left"/>
        <w:rPr>
          <w:rFonts w:hint="default"/>
          <w:sz w:val="16"/>
        </w:rPr>
      </w:pPr>
      <w:r>
        <w:rPr>
          <w:rFonts w:hint="eastAsia"/>
          <w:sz w:val="20"/>
        </w:rPr>
        <w:t>イ</w:t>
      </w:r>
      <w:r>
        <w:rPr>
          <w:rFonts w:hint="eastAsia"/>
          <w:sz w:val="20"/>
        </w:rPr>
        <w:t xml:space="preserve"> </w:t>
      </w:r>
      <w:r>
        <w:rPr>
          <w:rFonts w:hint="eastAsia"/>
          <w:sz w:val="20"/>
        </w:rPr>
        <w:t>利用者が希望する場合には、サテライトオフィスでのサービス利用等在宅でのサービス利用と類似する形態による支援を行うことも可能だが、その際にも①のアからキまでの要件をすべて満たす必要があること。</w:t>
      </w:r>
    </w:p>
    <w:sectPr>
      <w:footerReference r:id="rId8" w:type="default"/>
      <w:headerReference r:id="rId6" w:type="first"/>
      <w:footerReference r:id="rId7" w:type="first"/>
      <w:pgSz w:w="11906" w:h="16838"/>
      <w:pgMar w:top="284" w:right="720" w:bottom="284" w:left="720" w:header="706" w:footer="601"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393945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25598917"/>
      <w:docPartObj>
        <w:docPartGallery w:val="Page Numbers (Bottom of Page)"/>
        <w:docPartUnique/>
      </w:docPartObj>
    </w:sdtPr>
    <w:sdtEndPr>
      <w:rPr>
        <w:rFonts w:hint="default"/>
      </w:rPr>
    </w:sdtEndPr>
    <w:sdtContent>
      <w:p>
        <w:pPr>
          <w:pStyle w:val="18"/>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- 3 -</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2240"/>
      <w:jc w:val="left"/>
      <w:rPr>
        <w:rFonts w:hint="default"/>
        <w:sz w:val="22"/>
      </w:rPr>
    </w:pPr>
    <w:r>
      <w:rPr>
        <w:rFonts w:hint="eastAsia"/>
        <w:sz w:val="22"/>
      </w:rPr>
      <w:t>（八代市　令和５年１０月版）</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75E2E12"/>
    <w:lvl w:ilvl="0" w:tplc="D1F4311A">
      <w:start w:val="1"/>
      <w:numFmt w:val="decimalEnclosedCircle"/>
      <w:lvlText w:val="%1"/>
      <w:lvlJc w:val="left"/>
      <w:pPr>
        <w:ind w:left="360" w:hanging="360"/>
      </w:pPr>
      <w:rPr>
        <w:rFonts w:hint="default"/>
        <w:color w:val="auto"/>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7812DF14"/>
    <w:lvl w:ilvl="0" w:tplc="86E8F638">
      <w:start w:val="1"/>
      <w:numFmt w:val="decimalEnclosedCircle"/>
      <w:lvlText w:val="%1"/>
      <w:lvlJc w:val="left"/>
      <w:pPr>
        <w:ind w:left="360" w:hanging="360"/>
      </w:pPr>
      <w:rPr>
        <w:rFonts w:hint="default"/>
        <w:color w:val="auto"/>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7F345C70"/>
    <w:lvl w:ilvl="0" w:tplc="CC8477E4">
      <w:start w:val="1"/>
      <w:numFmt w:val="decimalEnclosedCircle"/>
      <w:lvlText w:val="%1"/>
      <w:lvlJc w:val="left"/>
      <w:pPr>
        <w:ind w:left="360" w:hanging="360"/>
      </w:pPr>
      <w:rPr>
        <w:rFonts w:hint="default"/>
        <w:color w:val="auto"/>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2955</TotalTime>
  <Pages>4</Pages>
  <Words>13</Words>
  <Characters>3228</Characters>
  <Application>JUST Note</Application>
  <Lines>190</Lines>
  <Paragraphs>121</Paragraphs>
  <CharactersWithSpaces>3537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大城　史佳</dc:creator>
  <cp:lastModifiedBy>1375_伊藤　陵平_健康福祉部_福祉課_障がい者福祉係</cp:lastModifiedBy>
  <cp:lastPrinted>2023-10-10T11:23:00Z</cp:lastPrinted>
  <dcterms:created xsi:type="dcterms:W3CDTF">2021-03-09T06:29:00Z</dcterms:created>
  <dcterms:modified xsi:type="dcterms:W3CDTF">2025-03-12T00:19:06Z</dcterms:modified>
  <cp:revision>95</cp:revision>
</cp:coreProperties>
</file>