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90" w:hanging="490" w:hangingChars="2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様式第２２号（第１１条関係）</w:t>
      </w:r>
    </w:p>
    <w:p>
      <w:pPr>
        <w:pStyle w:val="0"/>
        <w:ind w:left="490" w:right="240" w:hanging="490" w:hangingChars="200"/>
        <w:jc w:val="right"/>
        <w:rPr>
          <w:rFonts w:hint="default" w:ascii="ＭＳ 明朝" w:hAnsi="ＭＳ 明朝"/>
        </w:rPr>
      </w:pPr>
    </w:p>
    <w:p>
      <w:pPr>
        <w:pStyle w:val="0"/>
        <w:tabs>
          <w:tab w:val="left" w:leader="none" w:pos="8505"/>
        </w:tabs>
        <w:wordWrap w:val="0"/>
        <w:ind w:left="490" w:right="-2" w:hanging="490" w:hangingChars="200"/>
        <w:jc w:val="right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年　　月　　日　</w:t>
      </w:r>
    </w:p>
    <w:p>
      <w:pPr>
        <w:pStyle w:val="0"/>
        <w:ind w:left="490" w:hanging="490" w:hangingChars="200"/>
        <w:rPr>
          <w:rFonts w:hint="default" w:ascii="ＭＳ 明朝" w:hAnsi="ＭＳ 明朝"/>
        </w:rPr>
      </w:pPr>
    </w:p>
    <w:p>
      <w:pPr>
        <w:pStyle w:val="0"/>
        <w:ind w:left="490" w:leftChars="200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八女市長</w:t>
      </w: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  <w:w w:val="61"/>
          <w:fitText w:val="1470" w:id="1"/>
        </w:rPr>
        <w:t>主たる事務所の所在</w:t>
      </w:r>
      <w:r>
        <w:rPr>
          <w:rFonts w:hint="eastAsia" w:ascii="ＭＳ 明朝" w:hAnsi="ＭＳ 明朝"/>
          <w:spacing w:val="3"/>
          <w:w w:val="61"/>
          <w:fitText w:val="1470" w:id="1"/>
        </w:rPr>
        <w:t>地</w:t>
      </w: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95"/>
          <w:fitText w:val="1470" w:id="2"/>
        </w:rPr>
        <w:t>名</w:t>
      </w:r>
      <w:r>
        <w:rPr>
          <w:rFonts w:hint="eastAsia" w:ascii="ＭＳ 明朝" w:hAnsi="ＭＳ 明朝"/>
          <w:fitText w:val="1470" w:id="2"/>
        </w:rPr>
        <w:t>称</w:t>
      </w:r>
    </w:p>
    <w:p>
      <w:pPr>
        <w:pStyle w:val="0"/>
        <w:tabs>
          <w:tab w:val="left" w:leader="none" w:pos="8789"/>
        </w:tabs>
        <w:ind w:left="5390" w:leftChars="2200"/>
        <w:rPr>
          <w:rFonts w:hint="default"/>
        </w:rPr>
      </w:pPr>
      <w:r>
        <w:rPr>
          <w:rFonts w:hint="eastAsia" w:ascii="ＭＳ 明朝" w:hAnsi="ＭＳ 明朝"/>
          <w:spacing w:val="33"/>
          <w:fitText w:val="1470" w:id="3"/>
        </w:rPr>
        <w:t>理事長氏</w:t>
      </w:r>
      <w:r>
        <w:rPr>
          <w:rFonts w:hint="eastAsia" w:ascii="ＭＳ 明朝" w:hAnsi="ＭＳ 明朝"/>
          <w:spacing w:val="3"/>
          <w:fitText w:val="1470" w:id="3"/>
        </w:rPr>
        <w:t>名</w:t>
      </w:r>
      <w:r>
        <w:rPr>
          <w:rFonts w:hint="eastAsia" w:ascii="ＭＳ 明朝" w:hAnsi="ＭＳ 明朝"/>
        </w:rPr>
        <w:t>　　　　　　　</w:t>
      </w:r>
      <w:bookmarkStart w:id="0" w:name="_GoBack"/>
      <w:bookmarkEnd w:id="0"/>
    </w:p>
    <w:p>
      <w:pPr>
        <w:pStyle w:val="0"/>
        <w:widowControl w:val="1"/>
        <w:wordWrap w:val="0"/>
        <w:ind w:left="4900" w:leftChars="2000" w:right="-2" w:rightChars="-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</w:t>
      </w:r>
    </w:p>
    <w:p>
      <w:pPr>
        <w:pStyle w:val="0"/>
        <w:widowControl w:val="1"/>
        <w:wordWrap w:val="0"/>
        <w:ind w:left="4900" w:leftChars="2000" w:right="-2" w:rightChars="-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承認社会福祉充実計画変更承認申請書</w:t>
      </w: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tabs>
          <w:tab w:val="left" w:leader="none" w:pos="8647"/>
          <w:tab w:val="left" w:leader="none" w:pos="8789"/>
        </w:tabs>
        <w:ind w:left="245" w:leftChars="100" w:firstLine="1225" w:firstLine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月　日付け（　　　第　　　号）により承認を受けた社会福祉充実計画について、別添のとおり変更を行いたいので、社会福祉法第５５条の３第１項の規定に基づき承認を申請します。</w:t>
      </w: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ind w:left="245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（添付資料）</w:t>
      </w:r>
    </w:p>
    <w:p>
      <w:pPr>
        <w:pStyle w:val="0"/>
        <w:widowControl w:val="1"/>
        <w:ind w:left="49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変更後の　　年度～　　年度社会福祉法人　　社会福祉充実計画</w:t>
      </w:r>
    </w:p>
    <w:p>
      <w:pPr>
        <w:pStyle w:val="0"/>
        <w:widowControl w:val="1"/>
        <w:ind w:firstLine="615" w:firstLineChars="30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0"/>
        </w:rPr>
        <w:t>（注）変更点を赤字とする、新旧対照表を添付するなど、変更点を明示すること。</w:t>
      </w:r>
    </w:p>
    <w:p>
      <w:pPr>
        <w:pStyle w:val="0"/>
        <w:widowControl w:val="1"/>
        <w:ind w:left="49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社会福祉充実計画の変更に係る評議員会の議事録（写）</w:t>
      </w:r>
    </w:p>
    <w:p>
      <w:pPr>
        <w:pStyle w:val="0"/>
        <w:widowControl w:val="1"/>
        <w:ind w:left="49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公認会計士・税理士等による手続実施結果報告書（写）</w:t>
      </w:r>
    </w:p>
    <w:p>
      <w:pPr>
        <w:pStyle w:val="0"/>
        <w:widowControl w:val="1"/>
        <w:ind w:left="490" w:left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社会福祉充実残額の算定根拠</w:t>
      </w:r>
    </w:p>
    <w:p>
      <w:pPr>
        <w:pStyle w:val="0"/>
        <w:ind w:left="490" w:leftChars="200"/>
        <w:rPr>
          <w:rFonts w:hint="default"/>
        </w:rPr>
      </w:pPr>
      <w:r>
        <w:rPr>
          <w:rFonts w:hint="eastAsia" w:ascii="ＭＳ 明朝" w:hAnsi="ＭＳ 明朝"/>
        </w:rPr>
        <w:t>５　その他社会福祉充実計画の記載内容の参考となる資料</w:t>
      </w:r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291</Words>
  <Characters>67</Characters>
  <Application>JUST Note</Application>
  <Lines>1</Lines>
  <Paragraphs>1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2017-06-21T03:44:00Z</dcterms:created>
  <dcterms:modified xsi:type="dcterms:W3CDTF">2017-07-07T05:30:16Z</dcterms:modified>
  <cp:revision>5</cp:revision>
</cp:coreProperties>
</file>